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AD" w:rsidRPr="00CC2E35" w:rsidRDefault="001E24E8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82E3C3" wp14:editId="57686962">
            <wp:simplePos x="0" y="0"/>
            <wp:positionH relativeFrom="page">
              <wp:posOffset>408305</wp:posOffset>
            </wp:positionH>
            <wp:positionV relativeFrom="paragraph">
              <wp:posOffset>-415290</wp:posOffset>
            </wp:positionV>
            <wp:extent cx="6819900" cy="1992330"/>
            <wp:effectExtent l="0" t="0" r="0" b="0"/>
            <wp:wrapNone/>
            <wp:docPr id="1" name="Рисунок 1" descr="C:\Users\Армат\AppData\Local\Microsoft\Windows\INetCache\Content.Word\Управление Образовани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рмат\AppData\Local\Microsoft\Windows\INetCache\Content.Word\Управление Образования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99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20DC"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2470D3" w:rsidRDefault="002470D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77430" w:rsidRDefault="00F77430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77430" w:rsidRDefault="00F77430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Pr="008331BF" w:rsidRDefault="008331BF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331BF">
        <w:rPr>
          <w:rFonts w:ascii="Times New Roman" w:hAnsi="Times New Roman" w:cs="Times New Roman"/>
          <w:sz w:val="28"/>
          <w:szCs w:val="28"/>
          <w:lang w:val="kk-KZ"/>
        </w:rPr>
        <w:t>10.03.2017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169</w:t>
      </w:r>
      <w:bookmarkStart w:id="0" w:name="_GoBack"/>
      <w:bookmarkEnd w:id="0"/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білім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 басшысының 2016 жылғы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30 желтоқсандағы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4203E"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 </w:t>
      </w:r>
    </w:p>
    <w:p w:rsidR="00C86F7E" w:rsidRDefault="00E4203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басқармасының 2017-2019 жылдарға </w:t>
      </w:r>
    </w:p>
    <w:p w:rsidR="00C86F7E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арналған </w:t>
      </w:r>
      <w:r w:rsidR="00C86F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бюджеттік бағдарламалары туралы»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№1014 бұйрығына өзгерістер </w:t>
      </w:r>
    </w:p>
    <w:p w:rsidR="00E4203E" w:rsidRPr="00CC2E35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енгізу туралы</w:t>
      </w:r>
    </w:p>
    <w:p w:rsidR="00E4203E" w:rsidRDefault="00E4203E" w:rsidP="00E42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1E7" w:rsidRPr="00287D4F" w:rsidRDefault="00AE11E7" w:rsidP="00287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6F1015">
        <w:rPr>
          <w:rFonts w:ascii="Times New Roman" w:hAnsi="Times New Roman" w:cs="Times New Roman"/>
          <w:sz w:val="28"/>
          <w:szCs w:val="28"/>
          <w:lang w:val="kk-KZ"/>
        </w:rPr>
        <w:t>2008 жылғы 4 желтоқсандағы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Бюджет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32-бабын басшылыққа ала отырып, </w:t>
      </w:r>
      <w:r w:rsidR="00287D4F" w:rsidRPr="00285970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 әкімдігінің 2014 жылғы 3 маусымдағы №145 қаулысымен бекітілген «Батыс</w:t>
      </w:r>
      <w:r w:rsidR="00287D4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облысының білім басқармасы» мемлекеттік мекемесі туралы ережесіне», 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>Батыс Қ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азақстан облысы әкімдігінің 2016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 xml:space="preserve"> жылғы 2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0</w:t>
      </w:r>
      <w:r w:rsidR="00285970" w:rsidRPr="006914D5">
        <w:rPr>
          <w:rFonts w:ascii="Times New Roman" w:eastAsia="Times New Roman" w:hAnsi="Times New Roman"/>
          <w:sz w:val="28"/>
          <w:szCs w:val="28"/>
          <w:lang w:val="be-BY"/>
        </w:rPr>
        <w:t xml:space="preserve"> желтоқсандағы №</w:t>
      </w:r>
      <w:r w:rsidR="00285970">
        <w:rPr>
          <w:rFonts w:ascii="Times New Roman" w:eastAsia="Times New Roman" w:hAnsi="Times New Roman"/>
          <w:sz w:val="28"/>
          <w:szCs w:val="28"/>
          <w:lang w:val="be-BY"/>
        </w:rPr>
        <w:t>360</w:t>
      </w:r>
      <w:r w:rsidR="0028597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Батыс Қазақстан облыстық мәслихатының 2016 жылғы 9 желтоқсандағы №8-2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«20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17-2019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жыл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дар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ға арналған облыстық бюджет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туралы»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ш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ешімін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іске асыру туралы</w:t>
      </w:r>
      <w:r w:rsidR="00285970">
        <w:rPr>
          <w:rFonts w:ascii="Times New Roman" w:eastAsia="Times New Roman" w:hAnsi="Times New Roman"/>
          <w:sz w:val="28"/>
          <w:szCs w:val="24"/>
          <w:lang w:val="kk-KZ"/>
        </w:rPr>
        <w:t>» қаулысына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287D4F" w:rsidRPr="00287D4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 xml:space="preserve">Батыс Қазақстан облысы әкімдігінің </w:t>
      </w:r>
      <w:r w:rsidR="00C86F7E">
        <w:rPr>
          <w:rFonts w:ascii="Times New Roman" w:hAnsi="Times New Roman"/>
          <w:sz w:val="28"/>
          <w:szCs w:val="28"/>
          <w:lang w:val="kk-KZ"/>
        </w:rPr>
        <w:t xml:space="preserve">2017 жылғы 27 қаңтардағы №20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>«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Батыс Қазақстан облысы әкімдігінің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2016 жылғы 20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 xml:space="preserve"> желтоқсандағы №360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«Батыс Қазақстан облыстық мәслихатының 2016 жылғы  9 желтоқсандағы №8-2  «2017-2019  жылдарға арналған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облыстық бюджет  туралы»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шешімін іске асыру туралы»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>қаулысына</w:t>
      </w:r>
      <w:r w:rsidR="00894235">
        <w:rPr>
          <w:rFonts w:ascii="Times New Roman" w:hAnsi="Times New Roman"/>
          <w:sz w:val="28"/>
          <w:szCs w:val="28"/>
          <w:lang w:val="be-BY"/>
        </w:rPr>
        <w:t xml:space="preserve">,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2016  </w:t>
      </w:r>
      <w:r w:rsidR="00787147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жылғы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9 желтоқсандағы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№8-2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«2017-2019 жылдарға</w:t>
      </w:r>
      <w:r w:rsidR="00787147" w:rsidRPr="00321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арналған облыстық бюджет туралы» шешіміне өзгерістер мен толықтырулар енгізу туралы» Батыс Қазақстан облыстық мәслихатының 2017 жылғы 24 ақпандағы  №9-1 шешіміне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2661" w:rsidRPr="00287D4F">
        <w:rPr>
          <w:rFonts w:ascii="Times New Roman" w:hAnsi="Times New Roman" w:cs="Times New Roman"/>
          <w:sz w:val="28"/>
          <w:szCs w:val="28"/>
          <w:lang w:val="kk-KZ"/>
        </w:rPr>
        <w:t>сәйкес</w:t>
      </w:r>
    </w:p>
    <w:p w:rsidR="00E27263" w:rsidRPr="00CC2E35" w:rsidRDefault="00E27263" w:rsidP="00E272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86F7E" w:rsidRPr="00C86F7E" w:rsidRDefault="00E27263" w:rsidP="00C86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86F7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86F7E" w:rsidRPr="00C86F7E">
        <w:rPr>
          <w:rFonts w:ascii="Times New Roman" w:hAnsi="Times New Roman" w:cs="Times New Roman"/>
          <w:sz w:val="28"/>
          <w:szCs w:val="28"/>
          <w:lang w:val="kk-KZ"/>
        </w:rPr>
        <w:t>«Батыс Қазақстан облысының  білім басқармасының 2017-2019 жылдарға арналған  бюджеттік бағдарламалары туралы»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 xml:space="preserve"> Батыс Қазақстан облысының білім басқармасы басшысының 2016 жылғы 30 желтоқсандағы №1014</w:t>
      </w:r>
      <w:r w:rsidR="002470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(2017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10 ақпандағы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81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бұйры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>мен енгізілген өзгерістермен қоса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>бұйрығының қосымшасына төмендегідей өзгерістер енгізілсін:</w:t>
      </w:r>
    </w:p>
    <w:p w:rsidR="00AC6F42" w:rsidRPr="00AC6F42" w:rsidRDefault="00AC6F42" w:rsidP="00AC6F42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6F42">
        <w:rPr>
          <w:rFonts w:ascii="Times New Roman" w:hAnsi="Times New Roman" w:cs="Times New Roman"/>
          <w:sz w:val="28"/>
          <w:szCs w:val="28"/>
          <w:lang w:val="kk-KZ"/>
        </w:rPr>
        <w:t xml:space="preserve">1) 001.000 «Жергілікті деңгейде білім беру саласындағы мемлекеттік саясатты іске асыру жөніндегі қызметтер» деген бюджеттік бағдарламасындағы: </w:t>
      </w:r>
    </w:p>
    <w:p w:rsidR="00AC6F42" w:rsidRDefault="00AC6F42" w:rsidP="00AC6F4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6F42"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кестесінің:</w:t>
      </w:r>
    </w:p>
    <w:p w:rsidR="0002221D" w:rsidRPr="00AC6F42" w:rsidRDefault="0002221D" w:rsidP="000222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«Республикалық бюджеттен берілетін трансферттер есебінен» және «Жергілікті бюджет қаражаты есебінен» деген жолдары алынып тасталсын;</w:t>
      </w:r>
    </w:p>
    <w:p w:rsidR="00AC6F42" w:rsidRPr="00AC6F42" w:rsidRDefault="00AC6F42" w:rsidP="00AC6F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6F42">
        <w:rPr>
          <w:rFonts w:ascii="Times New Roman" w:hAnsi="Times New Roman" w:cs="Times New Roman"/>
          <w:sz w:val="28"/>
          <w:szCs w:val="28"/>
          <w:lang w:val="kk-KZ"/>
        </w:rPr>
        <w:lastRenderedPageBreak/>
        <w:t>- «</w:t>
      </w:r>
      <w:r w:rsidR="0002221D">
        <w:rPr>
          <w:rFonts w:ascii="Times New Roman" w:hAnsi="Times New Roman" w:cs="Times New Roman"/>
          <w:sz w:val="28"/>
          <w:szCs w:val="28"/>
          <w:lang w:val="kk-KZ"/>
        </w:rPr>
        <w:t>001.Жергілікті деңгейде білім беру саласындағы мемлекеттік саясатты іске асыру жөніндегі қызметтер</w:t>
      </w:r>
      <w:r w:rsidRPr="00AC6F42">
        <w:rPr>
          <w:rFonts w:ascii="Times New Roman" w:hAnsi="Times New Roman" w:cs="Times New Roman"/>
          <w:sz w:val="28"/>
          <w:szCs w:val="28"/>
          <w:lang w:val="kk-KZ"/>
        </w:rPr>
        <w:t xml:space="preserve">» деген жолының </w:t>
      </w:r>
      <w:r w:rsidR="0002221D">
        <w:rPr>
          <w:rFonts w:ascii="Times New Roman" w:hAnsi="Times New Roman" w:cs="Times New Roman"/>
          <w:sz w:val="28"/>
          <w:szCs w:val="28"/>
          <w:lang w:val="kk-KZ"/>
        </w:rPr>
        <w:t xml:space="preserve">«2016» бағанында «81922,0» саны «81920,2» санымен, </w:t>
      </w:r>
      <w:r w:rsidRPr="00AC6F42">
        <w:rPr>
          <w:rFonts w:ascii="Times New Roman" w:hAnsi="Times New Roman" w:cs="Times New Roman"/>
          <w:sz w:val="28"/>
          <w:szCs w:val="28"/>
          <w:lang w:val="kk-KZ"/>
        </w:rPr>
        <w:t>«2017» бағанында «83270,0» саны «84089,0» санымен ауыстырылсын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C6F42" w:rsidRDefault="00AC6F42" w:rsidP="00AC6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- «Жалпы бюджеттік бағдарлама бойынша шығыстар» деген жолының </w:t>
      </w:r>
      <w:r w:rsidR="0002221D">
        <w:rPr>
          <w:rFonts w:ascii="Times New Roman" w:hAnsi="Times New Roman" w:cs="Times New Roman"/>
          <w:sz w:val="28"/>
          <w:szCs w:val="28"/>
          <w:lang w:val="kk-KZ"/>
        </w:rPr>
        <w:t>«2016» бағанында «81922,0» саны «81920,2» санымен,</w:t>
      </w:r>
      <w:r w:rsidR="0002221D"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» бағанында </w:t>
      </w:r>
      <w:r w:rsidRPr="004629EF">
        <w:rPr>
          <w:rFonts w:ascii="Times New Roman" w:hAnsi="Times New Roman" w:cs="Times New Roman"/>
          <w:sz w:val="28"/>
          <w:szCs w:val="28"/>
          <w:lang w:val="kk-KZ"/>
        </w:rPr>
        <w:t>«83270,0» саны «84089,0» санымен ауыстырылсын;</w:t>
      </w:r>
    </w:p>
    <w:p w:rsidR="00AA3C58" w:rsidRPr="004629EF" w:rsidRDefault="00AA3C58" w:rsidP="00AC6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«Тікелей нәтиже көрсеткіштері» кестесі алынып тасталсын;</w:t>
      </w:r>
    </w:p>
    <w:p w:rsidR="00663AC9" w:rsidRPr="00CC2E35" w:rsidRDefault="00AC6F42" w:rsidP="000222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629EF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C86F7E" w:rsidRPr="004629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3AC9" w:rsidRPr="004629EF">
        <w:rPr>
          <w:rFonts w:ascii="Times New Roman" w:hAnsi="Times New Roman" w:cs="Times New Roman"/>
          <w:sz w:val="28"/>
          <w:szCs w:val="28"/>
          <w:lang w:val="kk-KZ"/>
        </w:rPr>
        <w:t>003.000 «</w:t>
      </w:r>
      <w:r w:rsidR="004629EF" w:rsidRPr="004629EF">
        <w:rPr>
          <w:rFonts w:ascii="Times New Roman" w:eastAsia="Times New Roman" w:hAnsi="Times New Roman" w:cs="Times New Roman"/>
          <w:sz w:val="28"/>
          <w:szCs w:val="28"/>
          <w:lang w:val="kk-KZ"/>
        </w:rPr>
        <w:t>Арнайы білім беретін оқу бағдарламалары бойынша жалпы білім беру</w:t>
      </w:r>
      <w:r w:rsidR="00663AC9" w:rsidRPr="004629EF">
        <w:rPr>
          <w:rFonts w:ascii="Times New Roman" w:hAnsi="Times New Roman" w:cs="Times New Roman"/>
          <w:sz w:val="28"/>
          <w:szCs w:val="28"/>
          <w:lang w:val="kk-KZ"/>
        </w:rPr>
        <w:t>» деген бюджеттік</w:t>
      </w:r>
      <w:r w:rsidR="00663AC9"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 бағдарламасындағы:</w:t>
      </w:r>
    </w:p>
    <w:p w:rsidR="00663AC9" w:rsidRDefault="00663AC9" w:rsidP="000222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кестесінің:</w:t>
      </w:r>
    </w:p>
    <w:p w:rsidR="0002221D" w:rsidRDefault="0002221D" w:rsidP="000222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«Республикалық бюджеттен берілетін трансферттер есебінен» деген жолының «2016» бағанында «263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761,0» саны «263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760,7» санымен ауыстырылсын;</w:t>
      </w:r>
    </w:p>
    <w:p w:rsidR="00663AC9" w:rsidRPr="00CC2E35" w:rsidRDefault="00663AC9" w:rsidP="00663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- «</w:t>
      </w:r>
      <w:r>
        <w:rPr>
          <w:rFonts w:ascii="Times New Roman" w:hAnsi="Times New Roman" w:cs="Times New Roman"/>
          <w:sz w:val="28"/>
          <w:szCs w:val="28"/>
          <w:lang w:val="kk-KZ"/>
        </w:rPr>
        <w:t>Жергілікті бюджет қаражаты есебінен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» деген жолының </w:t>
      </w:r>
      <w:r w:rsidR="0002221D">
        <w:rPr>
          <w:rFonts w:ascii="Times New Roman" w:hAnsi="Times New Roman" w:cs="Times New Roman"/>
          <w:sz w:val="28"/>
          <w:szCs w:val="28"/>
          <w:lang w:val="kk-KZ"/>
        </w:rPr>
        <w:t xml:space="preserve">«2016» бағанында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«785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490,0» саны «785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 xml:space="preserve">489,0» санымен ауыстырылсын, 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060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482,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0»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065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381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663AC9" w:rsidRDefault="00663AC9" w:rsidP="00663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- «Жалпы бюджеттік бағдарлама бойынша шығыстар» деген жолының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«2016» бағанында «1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049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249,7» саны «1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049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 xml:space="preserve">251,0» санымен, 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062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447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,0»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067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346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A6242D" w:rsidRDefault="00A6242D" w:rsidP="00663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011 кіші бюджеттік бағдарламасы бойынша:</w:t>
      </w:r>
    </w:p>
    <w:p w:rsidR="00A6242D" w:rsidRPr="00CC2E35" w:rsidRDefault="00A6242D" w:rsidP="00663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«Жалпы кіші бюджеттік бағдарлама бойынша шығыстар» деген жолының «2016» бағанында «263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761,0» саны «263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760,7» санымен ауыстырылсын;</w:t>
      </w:r>
    </w:p>
    <w:p w:rsidR="00663AC9" w:rsidRPr="00CC2E35" w:rsidRDefault="00663AC9" w:rsidP="00663A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  015 кіші бюджеттік бағдарламасы бойынша:</w:t>
      </w:r>
    </w:p>
    <w:p w:rsidR="00867D7C" w:rsidRDefault="00663AC9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 xml:space="preserve">- «Жалпы кіші бюджеттік бағдарлама бойынша шығыстар» деген жолының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«2016» бағанында «785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>490,0» саны «785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42D">
        <w:rPr>
          <w:rFonts w:ascii="Times New Roman" w:hAnsi="Times New Roman" w:cs="Times New Roman"/>
          <w:sz w:val="28"/>
          <w:szCs w:val="28"/>
          <w:lang w:val="kk-KZ"/>
        </w:rPr>
        <w:t xml:space="preserve">489,0» санымен ауыстырылсын, 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060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482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,0» саны «</w:t>
      </w:r>
      <w:r w:rsidR="00286B1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="00286B1A">
        <w:rPr>
          <w:rFonts w:ascii="Times New Roman" w:hAnsi="Times New Roman" w:cs="Times New Roman"/>
          <w:sz w:val="28"/>
          <w:szCs w:val="28"/>
          <w:lang w:val="kk-KZ"/>
        </w:rPr>
        <w:t>065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6B1A">
        <w:rPr>
          <w:rFonts w:ascii="Times New Roman" w:hAnsi="Times New Roman" w:cs="Times New Roman"/>
          <w:sz w:val="28"/>
          <w:szCs w:val="28"/>
          <w:lang w:val="kk-KZ"/>
        </w:rPr>
        <w:t>381</w:t>
      </w:r>
      <w:r w:rsidRPr="00CC2E35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  <w:r w:rsidR="00867D7C" w:rsidRPr="00867D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67D7C" w:rsidRPr="00C01A7D" w:rsidRDefault="00AC6F42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67D7C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867D7C" w:rsidRPr="00C01A7D">
        <w:rPr>
          <w:rFonts w:ascii="Times New Roman" w:hAnsi="Times New Roman" w:cs="Times New Roman"/>
          <w:sz w:val="28"/>
          <w:szCs w:val="28"/>
          <w:lang w:val="kk-KZ"/>
        </w:rPr>
        <w:t>024.000 «Техникалық және кәсіптік білім беру ұйымдарында мамандар даярлау» деген бюджеттік бағдарламасындағы:</w:t>
      </w:r>
    </w:p>
    <w:p w:rsidR="00867D7C" w:rsidRDefault="00867D7C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кестесінің:</w:t>
      </w:r>
    </w:p>
    <w:p w:rsidR="00281D48" w:rsidRDefault="00281D48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«Республикалық бюджеттен берілетін трансферттер есебінен» деген жолының «2016» бағанында «1 547 108,0» саны «1 545 667,7» санымен ауыстырылсын;</w:t>
      </w:r>
    </w:p>
    <w:p w:rsidR="00867D7C" w:rsidRDefault="00867D7C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- «Жалпы бюджеттік бағдарлама бойынша шығыстар»деген жолының 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«2016» бағанында «5 164 239,0» саны «5 162 798,7» санымен ауыстырылсын, 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5 307 804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,0»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3661B0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309</w:t>
      </w:r>
      <w:r w:rsidR="003661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917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3661B0" w:rsidRDefault="00AC6F42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661B0">
        <w:rPr>
          <w:rFonts w:ascii="Times New Roman" w:hAnsi="Times New Roman" w:cs="Times New Roman"/>
          <w:sz w:val="28"/>
          <w:szCs w:val="28"/>
          <w:lang w:val="kk-KZ"/>
        </w:rPr>
        <w:t>) «</w:t>
      </w:r>
      <w:r w:rsidR="003661B0" w:rsidRPr="003661B0">
        <w:rPr>
          <w:rFonts w:ascii="Times New Roman" w:hAnsi="Times New Roman" w:cs="Times New Roman"/>
          <w:sz w:val="28"/>
          <w:szCs w:val="28"/>
          <w:lang w:val="kk-KZ"/>
        </w:rPr>
        <w:t>067.000. Ведомстволық бағыныстағы мемлекеттік мекемелерінің және ұйымдарының күрделі шығыстары</w:t>
      </w:r>
      <w:r w:rsidR="003661B0">
        <w:rPr>
          <w:rFonts w:ascii="Times New Roman" w:hAnsi="Times New Roman" w:cs="Times New Roman"/>
          <w:sz w:val="28"/>
          <w:szCs w:val="28"/>
          <w:lang w:val="kk-KZ"/>
        </w:rPr>
        <w:t>» деген бюджеттік бағдарламасындағы:</w:t>
      </w:r>
    </w:p>
    <w:p w:rsidR="003661B0" w:rsidRDefault="003661B0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кестесінің:</w:t>
      </w:r>
    </w:p>
    <w:p w:rsidR="003661B0" w:rsidRDefault="003661B0" w:rsidP="00867D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«Жалпы бюджеттік бағдарлама бойынша шығыстар» деген жолының </w:t>
      </w:r>
      <w:r w:rsidR="00281D48">
        <w:rPr>
          <w:rFonts w:ascii="Times New Roman" w:hAnsi="Times New Roman" w:cs="Times New Roman"/>
          <w:sz w:val="28"/>
          <w:szCs w:val="28"/>
          <w:lang w:val="kk-KZ"/>
        </w:rPr>
        <w:t xml:space="preserve">«2016» бағанында «127009,0» саны «127006,8» санымен, </w:t>
      </w:r>
      <w:r>
        <w:rPr>
          <w:rFonts w:ascii="Times New Roman" w:hAnsi="Times New Roman" w:cs="Times New Roman"/>
          <w:sz w:val="28"/>
          <w:szCs w:val="28"/>
          <w:lang w:val="kk-KZ"/>
        </w:rPr>
        <w:t>«2017» бағанында «32116,0» саны «79403,0» санымен ауыстырылсын;</w:t>
      </w:r>
    </w:p>
    <w:p w:rsidR="003661B0" w:rsidRPr="003661B0" w:rsidRDefault="003661B0" w:rsidP="003661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61B0">
        <w:rPr>
          <w:rFonts w:ascii="Times New Roman" w:hAnsi="Times New Roman" w:cs="Times New Roman"/>
          <w:sz w:val="28"/>
          <w:szCs w:val="28"/>
          <w:lang w:val="kk-KZ"/>
        </w:rPr>
        <w:lastRenderedPageBreak/>
        <w:t>-  «Тікелей нәтижелер көрсеткіштері» деген бағанында «материалдық базасын нығайтқан мекемелер саны» деген жолы және 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661B0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3661B0">
        <w:rPr>
          <w:rFonts w:ascii="Times New Roman" w:hAnsi="Times New Roman" w:cs="Times New Roman"/>
          <w:sz w:val="28"/>
          <w:szCs w:val="28"/>
          <w:lang w:val="kk-KZ"/>
        </w:rPr>
        <w:t>» саны  «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661B0">
        <w:rPr>
          <w:rFonts w:ascii="Times New Roman" w:hAnsi="Times New Roman" w:cs="Times New Roman"/>
          <w:sz w:val="28"/>
          <w:szCs w:val="28"/>
          <w:lang w:val="kk-KZ"/>
        </w:rPr>
        <w:t>» санымен ауыстырылсын;</w:t>
      </w:r>
    </w:p>
    <w:p w:rsidR="005460A1" w:rsidRPr="009E0F1A" w:rsidRDefault="00AC6F42" w:rsidP="00546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663AC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5460A1" w:rsidRPr="009E0F1A">
        <w:rPr>
          <w:rFonts w:ascii="Times New Roman" w:hAnsi="Times New Roman" w:cs="Times New Roman"/>
          <w:sz w:val="28"/>
          <w:szCs w:val="28"/>
          <w:lang w:val="kk-KZ"/>
        </w:rPr>
        <w:t>113.000 «Жергілікті бюджеттерден берілетін ағымдағы нысаналы трансферттер» деген бюджеттік бағдарламасындағы:</w:t>
      </w:r>
    </w:p>
    <w:p w:rsidR="005460A1" w:rsidRDefault="005460A1" w:rsidP="005460A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F1A"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</w:t>
      </w:r>
      <w:r w:rsidR="0033723A">
        <w:rPr>
          <w:rFonts w:ascii="Times New Roman" w:hAnsi="Times New Roman" w:cs="Times New Roman"/>
          <w:sz w:val="28"/>
          <w:szCs w:val="28"/>
          <w:lang w:val="kk-KZ"/>
        </w:rPr>
        <w:t>нде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33723A" w:rsidRPr="0033723A" w:rsidRDefault="0033723A" w:rsidP="003372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733820" w:rsidRPr="00733820">
        <w:rPr>
          <w:rFonts w:ascii="Times New Roman" w:hAnsi="Times New Roman" w:cs="Times New Roman"/>
          <w:sz w:val="28"/>
          <w:szCs w:val="28"/>
          <w:lang w:val="kk-KZ"/>
        </w:rPr>
        <w:t>Оқулықтар және оқу-әдістемелік құралдарды сатып алу</w:t>
      </w:r>
      <w:r>
        <w:rPr>
          <w:rFonts w:ascii="Times New Roman" w:hAnsi="Times New Roman" w:cs="Times New Roman"/>
          <w:sz w:val="28"/>
          <w:szCs w:val="28"/>
          <w:lang w:val="kk-KZ"/>
        </w:rPr>
        <w:t>»,</w:t>
      </w:r>
      <w:r w:rsidR="0073382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733820" w:rsidRPr="00733820">
        <w:rPr>
          <w:rFonts w:ascii="Times New Roman" w:hAnsi="Times New Roman" w:cs="Times New Roman"/>
          <w:sz w:val="28"/>
          <w:szCs w:val="28"/>
          <w:lang w:val="kk-KZ"/>
        </w:rPr>
        <w:t>Тіл курстарындағы мұғалімдердің біліктілігін арттыру үшін  облыстағы мектептерде көптілдікті енгізуге</w:t>
      </w:r>
      <w:r w:rsidR="00733820"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="00733820" w:rsidRPr="00733820">
        <w:rPr>
          <w:rFonts w:ascii="Times New Roman" w:hAnsi="Times New Roman" w:cs="Times New Roman"/>
          <w:sz w:val="28"/>
          <w:szCs w:val="28"/>
          <w:lang w:val="kk-KZ"/>
        </w:rPr>
        <w:t>5-7 және 8-10 сыныптарға роботтық техниканың базалық жиынтығын алу үшін</w:t>
      </w:r>
      <w:r w:rsidR="00733820">
        <w:rPr>
          <w:rFonts w:ascii="Times New Roman" w:hAnsi="Times New Roman" w:cs="Times New Roman"/>
          <w:sz w:val="28"/>
          <w:szCs w:val="28"/>
          <w:lang w:val="kk-KZ"/>
        </w:rPr>
        <w:t>»,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Жаңақала ауданы Жаңақала ауылының М.Мәметова көшесі,1 мекенжайдағы 160 орынды балабақшаны күрделі жөндеу</w:t>
      </w:r>
      <w:r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Тасқала ауданы Тасқала ауылы "Шұғыла" емдеу-сауықтыру лагерінің ғимаратын күрделі жөндеу (түзету)</w:t>
      </w:r>
      <w:r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Орал қаласының №32 "Колокольчик" МДҰ ғимаратын күрделі жөндеу (түзету)</w:t>
      </w:r>
      <w:r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Ақжайық ауданы Есенсай ауылындағы Жалпы орта білім беретін Есенсай мектебінің ғимаратын қүрделі жөндеу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>»,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Казталов ауданы Кошанкөл ауылындағы 464 орындық Жалпы орта білім беретін Бегалиев атындағы  мектебінің ғимаратын қүрделі жөндеу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>», 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Сырым ауданы Косарал ауылындағы  Жалпы орта білім беретін Сырым  мектеп-балабақша ғимаратын қүрделі жөндеу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>»,  «</w:t>
      </w:r>
      <w:r w:rsidRPr="0033723A">
        <w:rPr>
          <w:rFonts w:ascii="Times New Roman" w:hAnsi="Times New Roman" w:cs="Times New Roman"/>
          <w:sz w:val="28"/>
          <w:szCs w:val="28"/>
          <w:lang w:val="kk-KZ"/>
        </w:rPr>
        <w:t>БҚО Теректі ауданындағы Сарыөмір ауылындағы  Жалпы орта білім беретін Есенжанов атындағы  мектебінің ғимаратын қүрделі жөндеу жүргізу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3723A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kk-KZ"/>
        </w:rPr>
        <w:t>деген жолдары қосылсын және «2017» бағынында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4C3CD4">
        <w:rPr>
          <w:rFonts w:ascii="Times New Roman" w:hAnsi="Times New Roman" w:cs="Times New Roman"/>
          <w:sz w:val="28"/>
          <w:szCs w:val="28"/>
          <w:lang w:val="kk-KZ"/>
        </w:rPr>
        <w:t>1752710</w:t>
      </w:r>
      <w:r>
        <w:rPr>
          <w:rFonts w:ascii="Times New Roman" w:hAnsi="Times New Roman" w:cs="Times New Roman"/>
          <w:sz w:val="28"/>
          <w:szCs w:val="28"/>
          <w:lang w:val="kk-KZ"/>
        </w:rPr>
        <w:t>,0»,</w:t>
      </w:r>
      <w:r w:rsidR="004C3CD4">
        <w:rPr>
          <w:rFonts w:ascii="Times New Roman" w:hAnsi="Times New Roman" w:cs="Times New Roman"/>
          <w:sz w:val="28"/>
          <w:szCs w:val="28"/>
          <w:lang w:val="kk-KZ"/>
        </w:rPr>
        <w:t xml:space="preserve"> «195324,0», «84568,0»,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«6848,0»,  «10017,0», «13734,0», «153779,0», «167581,0», «188894,0», «178897» сандары қосылсын;</w:t>
      </w:r>
    </w:p>
    <w:p w:rsidR="005460A1" w:rsidRDefault="005460A1" w:rsidP="00546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F1A">
        <w:rPr>
          <w:rFonts w:ascii="Times New Roman" w:hAnsi="Times New Roman" w:cs="Times New Roman"/>
          <w:sz w:val="28"/>
          <w:szCs w:val="28"/>
          <w:lang w:val="kk-KZ"/>
        </w:rPr>
        <w:t>«Жалпы бюджеттік бағдарлама бойынша шығыстар» деген жолының 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1 332 734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,0»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3C2A37">
        <w:rPr>
          <w:rFonts w:ascii="Times New Roman" w:hAnsi="Times New Roman" w:cs="Times New Roman"/>
          <w:sz w:val="28"/>
          <w:szCs w:val="28"/>
          <w:lang w:val="kk-KZ"/>
        </w:rPr>
        <w:t> 752 352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3C2A37" w:rsidRDefault="00AC6F42" w:rsidP="00546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3C2A37">
        <w:rPr>
          <w:rFonts w:ascii="Times New Roman" w:hAnsi="Times New Roman" w:cs="Times New Roman"/>
          <w:sz w:val="28"/>
          <w:szCs w:val="28"/>
          <w:lang w:val="kk-KZ"/>
        </w:rPr>
        <w:t>) 055.000 «</w:t>
      </w:r>
      <w:r w:rsidR="003C2A37" w:rsidRPr="003C2A37">
        <w:rPr>
          <w:rFonts w:ascii="Times New Roman" w:hAnsi="Times New Roman" w:cs="Times New Roman"/>
          <w:sz w:val="28"/>
          <w:szCs w:val="28"/>
          <w:lang w:val="kk-KZ"/>
        </w:rPr>
        <w:t>Балаларға қосымша білім беру</w:t>
      </w:r>
      <w:r w:rsidR="003C2A37">
        <w:rPr>
          <w:rFonts w:ascii="Times New Roman" w:hAnsi="Times New Roman" w:cs="Times New Roman"/>
          <w:sz w:val="28"/>
          <w:szCs w:val="28"/>
          <w:lang w:val="kk-KZ"/>
        </w:rPr>
        <w:t xml:space="preserve">» деген бюджеттік бағдарламасындағы: </w:t>
      </w:r>
    </w:p>
    <w:p w:rsidR="003C2A37" w:rsidRPr="009E0F1A" w:rsidRDefault="003C2A37" w:rsidP="003C2A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F1A"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кестесінін:</w:t>
      </w:r>
    </w:p>
    <w:p w:rsidR="003C2A37" w:rsidRDefault="003C2A37" w:rsidP="003C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F1A">
        <w:rPr>
          <w:rFonts w:ascii="Times New Roman" w:hAnsi="Times New Roman" w:cs="Times New Roman"/>
          <w:sz w:val="28"/>
          <w:szCs w:val="28"/>
          <w:lang w:val="kk-KZ"/>
        </w:rPr>
        <w:t>«Жалпы бюджеттік бағдарлама бойынша шығыстар» деген жолының 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>
        <w:rPr>
          <w:rFonts w:ascii="Times New Roman" w:hAnsi="Times New Roman" w:cs="Times New Roman"/>
          <w:sz w:val="28"/>
          <w:szCs w:val="28"/>
          <w:lang w:val="kk-KZ"/>
        </w:rPr>
        <w:t>202 359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,0»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205 859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276B4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Басқарманың барлық қызметкерлері және жауапты бөлім басшылары тиісті көрсеткіштерін қол жету және бюджеттік бағдарламалардың іс-шараларын толық және уақытылы жүзеге асыру</w:t>
      </w:r>
      <w:r w:rsidR="00585A73">
        <w:rPr>
          <w:rFonts w:ascii="Times New Roman" w:hAnsi="Times New Roman" w:cs="Times New Roman"/>
          <w:sz w:val="28"/>
          <w:szCs w:val="28"/>
          <w:lang w:val="kk-KZ"/>
        </w:rPr>
        <w:t>ды қамтамасыз ет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E4203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4203E" w:rsidRPr="00C01A7D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басқарма басшысының орынбасары Н.Гайтпаеваға жүктелсін.</w:t>
      </w:r>
    </w:p>
    <w:p w:rsidR="00E4203E" w:rsidRDefault="00E4203E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0B1" w:rsidRPr="00C01A7D" w:rsidRDefault="00B540B1" w:rsidP="0010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E4203E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3C2A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А.Мыңбаева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B2E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E24E8" w:rsidSect="00F7743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7119"/>
    <w:multiLevelType w:val="hybridMultilevel"/>
    <w:tmpl w:val="2514C17A"/>
    <w:lvl w:ilvl="0" w:tplc="A15CF01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F17C15"/>
    <w:multiLevelType w:val="hybridMultilevel"/>
    <w:tmpl w:val="8F088DE6"/>
    <w:lvl w:ilvl="0" w:tplc="B3AAF57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A1B3E"/>
    <w:multiLevelType w:val="hybridMultilevel"/>
    <w:tmpl w:val="F0E8B006"/>
    <w:lvl w:ilvl="0" w:tplc="89645900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FC18F5"/>
    <w:multiLevelType w:val="hybridMultilevel"/>
    <w:tmpl w:val="1BA01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2732"/>
    <w:multiLevelType w:val="hybridMultilevel"/>
    <w:tmpl w:val="BDEA7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8F0B29"/>
    <w:multiLevelType w:val="hybridMultilevel"/>
    <w:tmpl w:val="01B2435C"/>
    <w:lvl w:ilvl="0" w:tplc="BAA4D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03E"/>
    <w:rsid w:val="00003B48"/>
    <w:rsid w:val="000045A8"/>
    <w:rsid w:val="00004691"/>
    <w:rsid w:val="00005F88"/>
    <w:rsid w:val="00011160"/>
    <w:rsid w:val="00011832"/>
    <w:rsid w:val="00015606"/>
    <w:rsid w:val="0002221D"/>
    <w:rsid w:val="00043CBF"/>
    <w:rsid w:val="00055F7B"/>
    <w:rsid w:val="00060228"/>
    <w:rsid w:val="00063DD8"/>
    <w:rsid w:val="00064232"/>
    <w:rsid w:val="0008125A"/>
    <w:rsid w:val="00090D77"/>
    <w:rsid w:val="0009218F"/>
    <w:rsid w:val="000A0CB6"/>
    <w:rsid w:val="000A2CBF"/>
    <w:rsid w:val="000A5E50"/>
    <w:rsid w:val="000C6932"/>
    <w:rsid w:val="000D204A"/>
    <w:rsid w:val="000D3C23"/>
    <w:rsid w:val="000F30FF"/>
    <w:rsid w:val="000F3EA7"/>
    <w:rsid w:val="000F429F"/>
    <w:rsid w:val="00100CAC"/>
    <w:rsid w:val="0010305A"/>
    <w:rsid w:val="00103B49"/>
    <w:rsid w:val="00104EB1"/>
    <w:rsid w:val="00110AC4"/>
    <w:rsid w:val="00115323"/>
    <w:rsid w:val="00117AF9"/>
    <w:rsid w:val="00122D56"/>
    <w:rsid w:val="001305BD"/>
    <w:rsid w:val="00133EC9"/>
    <w:rsid w:val="0014159A"/>
    <w:rsid w:val="00150F14"/>
    <w:rsid w:val="00152208"/>
    <w:rsid w:val="001551DD"/>
    <w:rsid w:val="0016384C"/>
    <w:rsid w:val="00164924"/>
    <w:rsid w:val="00166974"/>
    <w:rsid w:val="00177B87"/>
    <w:rsid w:val="00180894"/>
    <w:rsid w:val="00192ACE"/>
    <w:rsid w:val="001A0238"/>
    <w:rsid w:val="001A2BD4"/>
    <w:rsid w:val="001A4335"/>
    <w:rsid w:val="001A67B4"/>
    <w:rsid w:val="001B040B"/>
    <w:rsid w:val="001B222C"/>
    <w:rsid w:val="001C30A3"/>
    <w:rsid w:val="001D2733"/>
    <w:rsid w:val="001D7792"/>
    <w:rsid w:val="001E24E8"/>
    <w:rsid w:val="001E58FE"/>
    <w:rsid w:val="001E5B25"/>
    <w:rsid w:val="001F01A8"/>
    <w:rsid w:val="001F1319"/>
    <w:rsid w:val="001F4AD8"/>
    <w:rsid w:val="001F53A1"/>
    <w:rsid w:val="00200C39"/>
    <w:rsid w:val="00206BF3"/>
    <w:rsid w:val="0021202E"/>
    <w:rsid w:val="00222DF5"/>
    <w:rsid w:val="002239C9"/>
    <w:rsid w:val="0022579A"/>
    <w:rsid w:val="00227402"/>
    <w:rsid w:val="00230D59"/>
    <w:rsid w:val="00233400"/>
    <w:rsid w:val="00236808"/>
    <w:rsid w:val="002423C8"/>
    <w:rsid w:val="002430C7"/>
    <w:rsid w:val="00246384"/>
    <w:rsid w:val="002470D3"/>
    <w:rsid w:val="00252736"/>
    <w:rsid w:val="00252BC6"/>
    <w:rsid w:val="002637AB"/>
    <w:rsid w:val="00264452"/>
    <w:rsid w:val="00265465"/>
    <w:rsid w:val="00267C7A"/>
    <w:rsid w:val="00276B4E"/>
    <w:rsid w:val="00281D48"/>
    <w:rsid w:val="00282661"/>
    <w:rsid w:val="002840F7"/>
    <w:rsid w:val="00285970"/>
    <w:rsid w:val="00286B1A"/>
    <w:rsid w:val="00287D4F"/>
    <w:rsid w:val="002B184B"/>
    <w:rsid w:val="002B3C6B"/>
    <w:rsid w:val="002B441D"/>
    <w:rsid w:val="002B5902"/>
    <w:rsid w:val="002C4AD4"/>
    <w:rsid w:val="002E2A25"/>
    <w:rsid w:val="002E52EF"/>
    <w:rsid w:val="002F238C"/>
    <w:rsid w:val="003008BA"/>
    <w:rsid w:val="00301098"/>
    <w:rsid w:val="00306FF8"/>
    <w:rsid w:val="0031599B"/>
    <w:rsid w:val="00320DAB"/>
    <w:rsid w:val="0032656C"/>
    <w:rsid w:val="00331016"/>
    <w:rsid w:val="0033723A"/>
    <w:rsid w:val="003474D9"/>
    <w:rsid w:val="00354A63"/>
    <w:rsid w:val="00363297"/>
    <w:rsid w:val="00365407"/>
    <w:rsid w:val="003656C2"/>
    <w:rsid w:val="003661B0"/>
    <w:rsid w:val="003842D3"/>
    <w:rsid w:val="003846CF"/>
    <w:rsid w:val="00385502"/>
    <w:rsid w:val="003925D4"/>
    <w:rsid w:val="003B0740"/>
    <w:rsid w:val="003B2E84"/>
    <w:rsid w:val="003B737F"/>
    <w:rsid w:val="003C1344"/>
    <w:rsid w:val="003C14CF"/>
    <w:rsid w:val="003C2A37"/>
    <w:rsid w:val="003D0AAD"/>
    <w:rsid w:val="003D3940"/>
    <w:rsid w:val="003E307F"/>
    <w:rsid w:val="003E5723"/>
    <w:rsid w:val="003F0A87"/>
    <w:rsid w:val="003F240B"/>
    <w:rsid w:val="0040164B"/>
    <w:rsid w:val="00402702"/>
    <w:rsid w:val="0041029C"/>
    <w:rsid w:val="00410571"/>
    <w:rsid w:val="00416A90"/>
    <w:rsid w:val="0043378B"/>
    <w:rsid w:val="00433EEB"/>
    <w:rsid w:val="004401DB"/>
    <w:rsid w:val="004425D6"/>
    <w:rsid w:val="004427EC"/>
    <w:rsid w:val="0044283A"/>
    <w:rsid w:val="004579ED"/>
    <w:rsid w:val="004629EF"/>
    <w:rsid w:val="00462A33"/>
    <w:rsid w:val="00463AEF"/>
    <w:rsid w:val="00471C8F"/>
    <w:rsid w:val="00471E65"/>
    <w:rsid w:val="004761F1"/>
    <w:rsid w:val="004870BD"/>
    <w:rsid w:val="00487FC5"/>
    <w:rsid w:val="00495F3F"/>
    <w:rsid w:val="00496AF1"/>
    <w:rsid w:val="004A4208"/>
    <w:rsid w:val="004A7CBB"/>
    <w:rsid w:val="004B1BB4"/>
    <w:rsid w:val="004B32D4"/>
    <w:rsid w:val="004B3F1B"/>
    <w:rsid w:val="004C0E3A"/>
    <w:rsid w:val="004C3CD4"/>
    <w:rsid w:val="004D0BD1"/>
    <w:rsid w:val="004D41B7"/>
    <w:rsid w:val="004D5B03"/>
    <w:rsid w:val="004E07B9"/>
    <w:rsid w:val="004E3B46"/>
    <w:rsid w:val="004F4C27"/>
    <w:rsid w:val="0050044E"/>
    <w:rsid w:val="00505B72"/>
    <w:rsid w:val="005062B3"/>
    <w:rsid w:val="00511D69"/>
    <w:rsid w:val="005131C8"/>
    <w:rsid w:val="00521037"/>
    <w:rsid w:val="005319F7"/>
    <w:rsid w:val="00542EFB"/>
    <w:rsid w:val="005460A1"/>
    <w:rsid w:val="00560796"/>
    <w:rsid w:val="00562E1D"/>
    <w:rsid w:val="00574B51"/>
    <w:rsid w:val="0058524C"/>
    <w:rsid w:val="00585A73"/>
    <w:rsid w:val="00586E1D"/>
    <w:rsid w:val="005966A5"/>
    <w:rsid w:val="005A566D"/>
    <w:rsid w:val="005A6D7D"/>
    <w:rsid w:val="005B12BE"/>
    <w:rsid w:val="005B1A5B"/>
    <w:rsid w:val="005B5759"/>
    <w:rsid w:val="005B69A9"/>
    <w:rsid w:val="005C62CE"/>
    <w:rsid w:val="005D510F"/>
    <w:rsid w:val="005E6F89"/>
    <w:rsid w:val="005F6839"/>
    <w:rsid w:val="00605237"/>
    <w:rsid w:val="00606F4F"/>
    <w:rsid w:val="00611065"/>
    <w:rsid w:val="00612B9A"/>
    <w:rsid w:val="006228E7"/>
    <w:rsid w:val="006237BD"/>
    <w:rsid w:val="00625E82"/>
    <w:rsid w:val="00626422"/>
    <w:rsid w:val="0062729E"/>
    <w:rsid w:val="00632496"/>
    <w:rsid w:val="006335AF"/>
    <w:rsid w:val="00642D41"/>
    <w:rsid w:val="00652586"/>
    <w:rsid w:val="00663AC9"/>
    <w:rsid w:val="00663CF5"/>
    <w:rsid w:val="00671B70"/>
    <w:rsid w:val="006727F9"/>
    <w:rsid w:val="00674828"/>
    <w:rsid w:val="006765E0"/>
    <w:rsid w:val="00685E08"/>
    <w:rsid w:val="006872AE"/>
    <w:rsid w:val="006877DD"/>
    <w:rsid w:val="006914D5"/>
    <w:rsid w:val="00692EC5"/>
    <w:rsid w:val="006937C4"/>
    <w:rsid w:val="00694E8F"/>
    <w:rsid w:val="0069614C"/>
    <w:rsid w:val="006A41FE"/>
    <w:rsid w:val="006B2334"/>
    <w:rsid w:val="006B2B2E"/>
    <w:rsid w:val="006B53B6"/>
    <w:rsid w:val="006B7D80"/>
    <w:rsid w:val="006C2C4B"/>
    <w:rsid w:val="006D68AB"/>
    <w:rsid w:val="006E03E8"/>
    <w:rsid w:val="006F1015"/>
    <w:rsid w:val="006F77B0"/>
    <w:rsid w:val="00700BE7"/>
    <w:rsid w:val="00713D39"/>
    <w:rsid w:val="0072023E"/>
    <w:rsid w:val="007255F3"/>
    <w:rsid w:val="00733820"/>
    <w:rsid w:val="00742686"/>
    <w:rsid w:val="00753AD8"/>
    <w:rsid w:val="0076623E"/>
    <w:rsid w:val="00775213"/>
    <w:rsid w:val="007809D5"/>
    <w:rsid w:val="0078548C"/>
    <w:rsid w:val="00787147"/>
    <w:rsid w:val="00787926"/>
    <w:rsid w:val="0079582B"/>
    <w:rsid w:val="00797C1D"/>
    <w:rsid w:val="007A14F4"/>
    <w:rsid w:val="007B0606"/>
    <w:rsid w:val="007B65F3"/>
    <w:rsid w:val="007C4402"/>
    <w:rsid w:val="007D00DA"/>
    <w:rsid w:val="007D107D"/>
    <w:rsid w:val="007D5386"/>
    <w:rsid w:val="007E0E52"/>
    <w:rsid w:val="007E4BB8"/>
    <w:rsid w:val="007E7A62"/>
    <w:rsid w:val="007F140F"/>
    <w:rsid w:val="007F6770"/>
    <w:rsid w:val="00803C5F"/>
    <w:rsid w:val="00810975"/>
    <w:rsid w:val="0082177D"/>
    <w:rsid w:val="00825C94"/>
    <w:rsid w:val="00826C2F"/>
    <w:rsid w:val="008331BF"/>
    <w:rsid w:val="00843D24"/>
    <w:rsid w:val="008447BC"/>
    <w:rsid w:val="00867D7C"/>
    <w:rsid w:val="008752DA"/>
    <w:rsid w:val="008763FA"/>
    <w:rsid w:val="00877072"/>
    <w:rsid w:val="00885C54"/>
    <w:rsid w:val="008873ED"/>
    <w:rsid w:val="00891B4E"/>
    <w:rsid w:val="00894235"/>
    <w:rsid w:val="00896866"/>
    <w:rsid w:val="008A0C1D"/>
    <w:rsid w:val="008A5FEB"/>
    <w:rsid w:val="008B0593"/>
    <w:rsid w:val="008B07A1"/>
    <w:rsid w:val="008B0D18"/>
    <w:rsid w:val="008B0FAD"/>
    <w:rsid w:val="008B2E06"/>
    <w:rsid w:val="008B7457"/>
    <w:rsid w:val="008D0A46"/>
    <w:rsid w:val="008D0ECD"/>
    <w:rsid w:val="008D50C0"/>
    <w:rsid w:val="008D69DE"/>
    <w:rsid w:val="008E1BBF"/>
    <w:rsid w:val="008E5209"/>
    <w:rsid w:val="008E699C"/>
    <w:rsid w:val="008F10ED"/>
    <w:rsid w:val="008F7CDF"/>
    <w:rsid w:val="009000FF"/>
    <w:rsid w:val="00900D7E"/>
    <w:rsid w:val="009075DB"/>
    <w:rsid w:val="009159C2"/>
    <w:rsid w:val="0092452A"/>
    <w:rsid w:val="00930548"/>
    <w:rsid w:val="00933739"/>
    <w:rsid w:val="009408CA"/>
    <w:rsid w:val="009518FB"/>
    <w:rsid w:val="009538F8"/>
    <w:rsid w:val="00963C13"/>
    <w:rsid w:val="00965E46"/>
    <w:rsid w:val="009671F1"/>
    <w:rsid w:val="00970832"/>
    <w:rsid w:val="009836BC"/>
    <w:rsid w:val="00983A99"/>
    <w:rsid w:val="00984554"/>
    <w:rsid w:val="00987484"/>
    <w:rsid w:val="009947E9"/>
    <w:rsid w:val="009B134A"/>
    <w:rsid w:val="009B7F5A"/>
    <w:rsid w:val="009C04DB"/>
    <w:rsid w:val="009C4209"/>
    <w:rsid w:val="009D1518"/>
    <w:rsid w:val="009E0F1A"/>
    <w:rsid w:val="009E28C3"/>
    <w:rsid w:val="009E3996"/>
    <w:rsid w:val="009E5E51"/>
    <w:rsid w:val="009F2D08"/>
    <w:rsid w:val="009F7CF2"/>
    <w:rsid w:val="00A0307A"/>
    <w:rsid w:val="00A04809"/>
    <w:rsid w:val="00A058E7"/>
    <w:rsid w:val="00A07BEC"/>
    <w:rsid w:val="00A1139F"/>
    <w:rsid w:val="00A11C9E"/>
    <w:rsid w:val="00A203D6"/>
    <w:rsid w:val="00A21D90"/>
    <w:rsid w:val="00A30BFD"/>
    <w:rsid w:val="00A37E52"/>
    <w:rsid w:val="00A560CA"/>
    <w:rsid w:val="00A6242D"/>
    <w:rsid w:val="00A62F4F"/>
    <w:rsid w:val="00A6314B"/>
    <w:rsid w:val="00A65A19"/>
    <w:rsid w:val="00A65A28"/>
    <w:rsid w:val="00A65CDC"/>
    <w:rsid w:val="00A6775A"/>
    <w:rsid w:val="00A724F9"/>
    <w:rsid w:val="00A72840"/>
    <w:rsid w:val="00A776D1"/>
    <w:rsid w:val="00A80234"/>
    <w:rsid w:val="00A811C8"/>
    <w:rsid w:val="00A87605"/>
    <w:rsid w:val="00AA3023"/>
    <w:rsid w:val="00AA3AA4"/>
    <w:rsid w:val="00AA3C58"/>
    <w:rsid w:val="00AA6C94"/>
    <w:rsid w:val="00AB0FDD"/>
    <w:rsid w:val="00AB15FE"/>
    <w:rsid w:val="00AB7BB6"/>
    <w:rsid w:val="00AC24C0"/>
    <w:rsid w:val="00AC34AA"/>
    <w:rsid w:val="00AC6F42"/>
    <w:rsid w:val="00AE11E7"/>
    <w:rsid w:val="00AF24C8"/>
    <w:rsid w:val="00AF64FB"/>
    <w:rsid w:val="00B020DC"/>
    <w:rsid w:val="00B06710"/>
    <w:rsid w:val="00B06C34"/>
    <w:rsid w:val="00B07190"/>
    <w:rsid w:val="00B13029"/>
    <w:rsid w:val="00B1624D"/>
    <w:rsid w:val="00B1688B"/>
    <w:rsid w:val="00B246A7"/>
    <w:rsid w:val="00B2611C"/>
    <w:rsid w:val="00B26DB4"/>
    <w:rsid w:val="00B35BB8"/>
    <w:rsid w:val="00B41214"/>
    <w:rsid w:val="00B446B9"/>
    <w:rsid w:val="00B50424"/>
    <w:rsid w:val="00B540B1"/>
    <w:rsid w:val="00B5506C"/>
    <w:rsid w:val="00B55A3B"/>
    <w:rsid w:val="00B62DA3"/>
    <w:rsid w:val="00B729B2"/>
    <w:rsid w:val="00B82F85"/>
    <w:rsid w:val="00B84863"/>
    <w:rsid w:val="00B93CCE"/>
    <w:rsid w:val="00BA3FDD"/>
    <w:rsid w:val="00BB6551"/>
    <w:rsid w:val="00BC0B5E"/>
    <w:rsid w:val="00BC6793"/>
    <w:rsid w:val="00BC6883"/>
    <w:rsid w:val="00BC7987"/>
    <w:rsid w:val="00BC7F6C"/>
    <w:rsid w:val="00BD4408"/>
    <w:rsid w:val="00BE046D"/>
    <w:rsid w:val="00BE7729"/>
    <w:rsid w:val="00BF0652"/>
    <w:rsid w:val="00C01A7D"/>
    <w:rsid w:val="00C051B5"/>
    <w:rsid w:val="00C064BC"/>
    <w:rsid w:val="00C0754B"/>
    <w:rsid w:val="00C1278D"/>
    <w:rsid w:val="00C24D9B"/>
    <w:rsid w:val="00C27668"/>
    <w:rsid w:val="00C30B8D"/>
    <w:rsid w:val="00C349B7"/>
    <w:rsid w:val="00C370DF"/>
    <w:rsid w:val="00C41093"/>
    <w:rsid w:val="00C419DD"/>
    <w:rsid w:val="00C447B7"/>
    <w:rsid w:val="00C502C1"/>
    <w:rsid w:val="00C57D86"/>
    <w:rsid w:val="00C618A1"/>
    <w:rsid w:val="00C6386B"/>
    <w:rsid w:val="00C656F1"/>
    <w:rsid w:val="00C659A2"/>
    <w:rsid w:val="00C65F68"/>
    <w:rsid w:val="00C71D42"/>
    <w:rsid w:val="00C847E2"/>
    <w:rsid w:val="00C86F7E"/>
    <w:rsid w:val="00CA7705"/>
    <w:rsid w:val="00CB2266"/>
    <w:rsid w:val="00CB7046"/>
    <w:rsid w:val="00CC2E35"/>
    <w:rsid w:val="00CD03EB"/>
    <w:rsid w:val="00CD2B7E"/>
    <w:rsid w:val="00CD732A"/>
    <w:rsid w:val="00CD7FCB"/>
    <w:rsid w:val="00CE1D52"/>
    <w:rsid w:val="00CE2669"/>
    <w:rsid w:val="00CE3E61"/>
    <w:rsid w:val="00CE5901"/>
    <w:rsid w:val="00CE5980"/>
    <w:rsid w:val="00CE6BF2"/>
    <w:rsid w:val="00D01582"/>
    <w:rsid w:val="00D13F19"/>
    <w:rsid w:val="00D14408"/>
    <w:rsid w:val="00D3129D"/>
    <w:rsid w:val="00D45485"/>
    <w:rsid w:val="00D64A36"/>
    <w:rsid w:val="00D66015"/>
    <w:rsid w:val="00D665A7"/>
    <w:rsid w:val="00D879C1"/>
    <w:rsid w:val="00D96A61"/>
    <w:rsid w:val="00DA25A7"/>
    <w:rsid w:val="00DB160F"/>
    <w:rsid w:val="00DB1B0B"/>
    <w:rsid w:val="00DB64C3"/>
    <w:rsid w:val="00DB66BA"/>
    <w:rsid w:val="00DB71E4"/>
    <w:rsid w:val="00DC47EF"/>
    <w:rsid w:val="00DD483D"/>
    <w:rsid w:val="00DE5D5C"/>
    <w:rsid w:val="00DF0C0C"/>
    <w:rsid w:val="00DF427F"/>
    <w:rsid w:val="00E00366"/>
    <w:rsid w:val="00E035D0"/>
    <w:rsid w:val="00E051D3"/>
    <w:rsid w:val="00E10EF4"/>
    <w:rsid w:val="00E14BCF"/>
    <w:rsid w:val="00E16962"/>
    <w:rsid w:val="00E23034"/>
    <w:rsid w:val="00E2316F"/>
    <w:rsid w:val="00E252E9"/>
    <w:rsid w:val="00E263A4"/>
    <w:rsid w:val="00E27263"/>
    <w:rsid w:val="00E31FC3"/>
    <w:rsid w:val="00E34FB1"/>
    <w:rsid w:val="00E4203E"/>
    <w:rsid w:val="00E43701"/>
    <w:rsid w:val="00E55664"/>
    <w:rsid w:val="00E56DAD"/>
    <w:rsid w:val="00E61CB9"/>
    <w:rsid w:val="00E7019F"/>
    <w:rsid w:val="00E77AF9"/>
    <w:rsid w:val="00E85900"/>
    <w:rsid w:val="00E867E0"/>
    <w:rsid w:val="00EA4D55"/>
    <w:rsid w:val="00EA4F50"/>
    <w:rsid w:val="00EA5759"/>
    <w:rsid w:val="00EB63CE"/>
    <w:rsid w:val="00EB7B8D"/>
    <w:rsid w:val="00EC1FD4"/>
    <w:rsid w:val="00EC3B1E"/>
    <w:rsid w:val="00EC5DEF"/>
    <w:rsid w:val="00EC615E"/>
    <w:rsid w:val="00EC7974"/>
    <w:rsid w:val="00ED665A"/>
    <w:rsid w:val="00EE2065"/>
    <w:rsid w:val="00EF2A02"/>
    <w:rsid w:val="00EF6094"/>
    <w:rsid w:val="00F06519"/>
    <w:rsid w:val="00F14C3C"/>
    <w:rsid w:val="00F16430"/>
    <w:rsid w:val="00F23C39"/>
    <w:rsid w:val="00F3335D"/>
    <w:rsid w:val="00F44282"/>
    <w:rsid w:val="00F458EF"/>
    <w:rsid w:val="00F50955"/>
    <w:rsid w:val="00F5243E"/>
    <w:rsid w:val="00F66A14"/>
    <w:rsid w:val="00F77430"/>
    <w:rsid w:val="00F8153E"/>
    <w:rsid w:val="00F871C8"/>
    <w:rsid w:val="00F917CF"/>
    <w:rsid w:val="00FA6A20"/>
    <w:rsid w:val="00FD3832"/>
    <w:rsid w:val="00FD5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96E8"/>
  <w15:docId w15:val="{53F807FD-E4B1-4A8B-BAE9-261FFD6A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287D4F"/>
    <w:pPr>
      <w:spacing w:after="0" w:line="240" w:lineRule="auto"/>
      <w:ind w:left="540"/>
    </w:pPr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  <w:style w:type="character" w:customStyle="1" w:styleId="a7">
    <w:name w:val="Основной текст с отступом Знак"/>
    <w:basedOn w:val="a0"/>
    <w:link w:val="a6"/>
    <w:rsid w:val="00287D4F"/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108</cp:revision>
  <cp:lastPrinted>2017-03-10T10:56:00Z</cp:lastPrinted>
  <dcterms:created xsi:type="dcterms:W3CDTF">2016-07-26T02:54:00Z</dcterms:created>
  <dcterms:modified xsi:type="dcterms:W3CDTF">2017-06-08T04:14:00Z</dcterms:modified>
</cp:coreProperties>
</file>