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42" w:rsidRDefault="00B07742">
      <w:pPr>
        <w:spacing w:after="0"/>
      </w:pPr>
    </w:p>
    <w:p w:rsidR="00B07742" w:rsidRDefault="00B0774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B07742" w:rsidRPr="00CA5C1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742" w:rsidRDefault="00CA5C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742" w:rsidRPr="00CA5C1A" w:rsidRDefault="00CA5C1A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CA5C1A">
              <w:rPr>
                <w:color w:val="000000"/>
                <w:sz w:val="20"/>
                <w:lang w:val="ru-RU"/>
              </w:rPr>
              <w:t>Утвержден</w:t>
            </w:r>
            <w:proofErr w:type="gramEnd"/>
            <w:r w:rsidRPr="00CA5C1A">
              <w:rPr>
                <w:lang w:val="ru-RU"/>
              </w:rPr>
              <w:br/>
            </w:r>
            <w:r w:rsidRPr="00CA5C1A">
              <w:rPr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CA5C1A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CA5C1A">
              <w:rPr>
                <w:lang w:val="ru-RU"/>
              </w:rPr>
              <w:br/>
            </w:r>
            <w:proofErr w:type="spellStart"/>
            <w:r w:rsidRPr="00CA5C1A">
              <w:rPr>
                <w:color w:val="000000"/>
                <w:sz w:val="20"/>
                <w:lang w:val="ru-RU"/>
              </w:rPr>
              <w:t>Западно-Казахстанской</w:t>
            </w:r>
            <w:proofErr w:type="spellEnd"/>
            <w:r w:rsidRPr="00CA5C1A">
              <w:rPr>
                <w:color w:val="000000"/>
                <w:sz w:val="20"/>
                <w:lang w:val="ru-RU"/>
              </w:rPr>
              <w:t xml:space="preserve"> области</w:t>
            </w:r>
            <w:r w:rsidRPr="00CA5C1A">
              <w:rPr>
                <w:lang w:val="ru-RU"/>
              </w:rPr>
              <w:br/>
            </w:r>
            <w:r w:rsidRPr="00CA5C1A">
              <w:rPr>
                <w:color w:val="000000"/>
                <w:sz w:val="20"/>
                <w:lang w:val="ru-RU"/>
              </w:rPr>
              <w:t>от 30</w:t>
            </w:r>
            <w:r>
              <w:rPr>
                <w:color w:val="000000"/>
                <w:sz w:val="20"/>
              </w:rPr>
              <w:t> </w:t>
            </w:r>
            <w:r w:rsidRPr="00CA5C1A">
              <w:rPr>
                <w:color w:val="000000"/>
                <w:sz w:val="20"/>
                <w:lang w:val="ru-RU"/>
              </w:rPr>
              <w:t>июня 2015</w:t>
            </w:r>
            <w:r>
              <w:rPr>
                <w:color w:val="000000"/>
                <w:sz w:val="20"/>
              </w:rPr>
              <w:t> </w:t>
            </w:r>
            <w:r w:rsidRPr="00CA5C1A">
              <w:rPr>
                <w:color w:val="000000"/>
                <w:sz w:val="20"/>
                <w:lang w:val="ru-RU"/>
              </w:rPr>
              <w:t>года №</w:t>
            </w:r>
            <w:r>
              <w:rPr>
                <w:color w:val="000000"/>
                <w:sz w:val="20"/>
              </w:rPr>
              <w:t> </w:t>
            </w:r>
            <w:r w:rsidRPr="00CA5C1A">
              <w:rPr>
                <w:color w:val="000000"/>
                <w:sz w:val="20"/>
                <w:lang w:val="ru-RU"/>
              </w:rPr>
              <w:t>153</w:t>
            </w:r>
          </w:p>
        </w:tc>
      </w:tr>
    </w:tbl>
    <w:p w:rsidR="00B07742" w:rsidRPr="00CA5C1A" w:rsidRDefault="00CA5C1A">
      <w:pPr>
        <w:spacing w:after="0"/>
        <w:rPr>
          <w:lang w:val="ru-RU"/>
        </w:rPr>
      </w:pPr>
      <w:bookmarkStart w:id="0" w:name="z528"/>
      <w:r w:rsidRPr="00CA5C1A">
        <w:rPr>
          <w:b/>
          <w:color w:val="000000"/>
          <w:lang w:val="ru-RU"/>
        </w:rPr>
        <w:t xml:space="preserve"> Регламент государственной услуги</w:t>
      </w:r>
      <w:r w:rsidRPr="00CA5C1A">
        <w:rPr>
          <w:lang w:val="ru-RU"/>
        </w:rPr>
        <w:br/>
      </w:r>
      <w:r w:rsidRPr="00CA5C1A">
        <w:rPr>
          <w:b/>
          <w:color w:val="000000"/>
          <w:lang w:val="ru-RU"/>
        </w:rPr>
        <w:t>"Постановка на учет лиц, желающих усыновить детей"</w:t>
      </w:r>
    </w:p>
    <w:bookmarkEnd w:id="0"/>
    <w:p w:rsidR="00B07742" w:rsidRPr="00CA5C1A" w:rsidRDefault="00CA5C1A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CA5C1A">
        <w:rPr>
          <w:color w:val="FF0000"/>
          <w:sz w:val="20"/>
          <w:lang w:val="ru-RU"/>
        </w:rPr>
        <w:t xml:space="preserve">Сноска. Регламент - в редакции постановления </w:t>
      </w:r>
      <w:proofErr w:type="spellStart"/>
      <w:r w:rsidRPr="00CA5C1A">
        <w:rPr>
          <w:color w:val="FF0000"/>
          <w:sz w:val="20"/>
          <w:lang w:val="ru-RU"/>
        </w:rPr>
        <w:t>акимата</w:t>
      </w:r>
      <w:proofErr w:type="spellEnd"/>
      <w:r w:rsidRPr="00CA5C1A">
        <w:rPr>
          <w:color w:val="FF0000"/>
          <w:sz w:val="20"/>
          <w:lang w:val="ru-RU"/>
        </w:rPr>
        <w:t xml:space="preserve"> </w:t>
      </w:r>
      <w:proofErr w:type="spellStart"/>
      <w:r w:rsidRPr="00CA5C1A">
        <w:rPr>
          <w:color w:val="FF0000"/>
          <w:sz w:val="20"/>
          <w:lang w:val="ru-RU"/>
        </w:rPr>
        <w:t>Западно-Казахстанской</w:t>
      </w:r>
      <w:proofErr w:type="spellEnd"/>
      <w:r w:rsidRPr="00CA5C1A">
        <w:rPr>
          <w:color w:val="FF0000"/>
          <w:sz w:val="20"/>
          <w:lang w:val="ru-RU"/>
        </w:rPr>
        <w:t xml:space="preserve"> области от 29.12.2015 №</w:t>
      </w:r>
      <w:r>
        <w:rPr>
          <w:color w:val="FF0000"/>
          <w:sz w:val="20"/>
        </w:rPr>
        <w:t> </w:t>
      </w:r>
      <w:r w:rsidRPr="00CA5C1A">
        <w:rPr>
          <w:color w:val="FF0000"/>
          <w:sz w:val="20"/>
          <w:lang w:val="ru-RU"/>
        </w:rPr>
        <w:t>375 (вводится в действие по истечении десяти календарных дней посл</w:t>
      </w:r>
      <w:r w:rsidRPr="00CA5C1A">
        <w:rPr>
          <w:color w:val="FF0000"/>
          <w:sz w:val="20"/>
          <w:lang w:val="ru-RU"/>
        </w:rPr>
        <w:t>е дня его первого официального опубликования).</w:t>
      </w:r>
      <w:r w:rsidRPr="00CA5C1A">
        <w:rPr>
          <w:lang w:val="ru-RU"/>
        </w:rPr>
        <w:br/>
      </w:r>
    </w:p>
    <w:p w:rsidR="00B07742" w:rsidRDefault="00CA5C1A">
      <w:pPr>
        <w:spacing w:after="0"/>
      </w:pPr>
      <w:bookmarkStart w:id="1" w:name="z529"/>
      <w:r w:rsidRPr="00CA5C1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1. 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bookmarkEnd w:id="1"/>
    <w:p w:rsidR="00B07742" w:rsidRPr="00CA5C1A" w:rsidRDefault="00CA5C1A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1.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Государственная услуга "Постановка на учет лиц, желающих усыновить детей" (далее – государственная услуга).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CA5C1A">
        <w:rPr>
          <w:color w:val="000000"/>
          <w:sz w:val="20"/>
          <w:lang w:val="ru-RU"/>
        </w:rPr>
        <w:t>Государственная услуга оказывается местными исполнительными орган</w:t>
      </w:r>
      <w:r w:rsidRPr="00CA5C1A">
        <w:rPr>
          <w:color w:val="000000"/>
          <w:sz w:val="20"/>
          <w:lang w:val="ru-RU"/>
        </w:rPr>
        <w:t xml:space="preserve">ами районов и города областного значения </w:t>
      </w:r>
      <w:proofErr w:type="spellStart"/>
      <w:r w:rsidRPr="00CA5C1A">
        <w:rPr>
          <w:color w:val="000000"/>
          <w:sz w:val="20"/>
          <w:lang w:val="ru-RU"/>
        </w:rPr>
        <w:t>Западно-Казахстанской</w:t>
      </w:r>
      <w:proofErr w:type="spellEnd"/>
      <w:r w:rsidRPr="00CA5C1A">
        <w:rPr>
          <w:color w:val="000000"/>
          <w:sz w:val="20"/>
          <w:lang w:val="ru-RU"/>
        </w:rPr>
        <w:t xml:space="preserve"> области (далее – </w:t>
      </w:r>
      <w:proofErr w:type="spellStart"/>
      <w:r w:rsidRPr="00CA5C1A">
        <w:rPr>
          <w:color w:val="000000"/>
          <w:sz w:val="20"/>
          <w:lang w:val="ru-RU"/>
        </w:rPr>
        <w:t>услугодатель</w:t>
      </w:r>
      <w:proofErr w:type="spellEnd"/>
      <w:r w:rsidRPr="00CA5C1A">
        <w:rPr>
          <w:color w:val="000000"/>
          <w:sz w:val="20"/>
          <w:lang w:val="ru-RU"/>
        </w:rPr>
        <w:t xml:space="preserve">), на основании стандарта государственной услуги "Постановка на учет лиц, желающих усыновить детей", утвержденного приказом Министра образования и науки Республики </w:t>
      </w:r>
      <w:r w:rsidRPr="00CA5C1A">
        <w:rPr>
          <w:color w:val="000000"/>
          <w:sz w:val="20"/>
          <w:lang w:val="ru-RU"/>
        </w:rPr>
        <w:t>Казахстан от 13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апреля 2015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года №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198 "Об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утверждении стандартов государственных услуг, оказываемых в сфере семьи и детей" (зарегистрирован в Министерстве юстиции Республики Казахстан 26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мая</w:t>
      </w:r>
      <w:proofErr w:type="gramEnd"/>
      <w:r w:rsidRPr="00CA5C1A">
        <w:rPr>
          <w:color w:val="000000"/>
          <w:sz w:val="20"/>
          <w:lang w:val="ru-RU"/>
        </w:rPr>
        <w:t xml:space="preserve"> </w:t>
      </w:r>
      <w:proofErr w:type="gramStart"/>
      <w:r w:rsidRPr="00CA5C1A">
        <w:rPr>
          <w:color w:val="000000"/>
          <w:sz w:val="20"/>
          <w:lang w:val="ru-RU"/>
        </w:rPr>
        <w:t>2015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года №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11184) (далее – стандарт).</w:t>
      </w:r>
      <w:proofErr w:type="gramEnd"/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Прием заявлений для</w:t>
      </w:r>
      <w:r w:rsidRPr="00CA5C1A">
        <w:rPr>
          <w:color w:val="000000"/>
          <w:sz w:val="20"/>
          <w:lang w:val="ru-RU"/>
        </w:rPr>
        <w:t xml:space="preserve"> оказания государственной услуги осуществляется через: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канцелярию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>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proofErr w:type="spellStart"/>
      <w:r w:rsidRPr="00CA5C1A">
        <w:rPr>
          <w:color w:val="000000"/>
          <w:sz w:val="20"/>
          <w:lang w:val="ru-RU"/>
        </w:rPr>
        <w:t>веб-портал</w:t>
      </w:r>
      <w:proofErr w:type="spellEnd"/>
      <w:r w:rsidRPr="00CA5C1A">
        <w:rPr>
          <w:color w:val="000000"/>
          <w:sz w:val="20"/>
          <w:lang w:val="ru-RU"/>
        </w:rPr>
        <w:t xml:space="preserve"> "электронного правительства" </w:t>
      </w:r>
      <w:r>
        <w:rPr>
          <w:color w:val="000000"/>
          <w:sz w:val="20"/>
        </w:rPr>
        <w:t>www</w:t>
      </w:r>
      <w:r w:rsidRPr="00CA5C1A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CA5C1A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CA5C1A">
        <w:rPr>
          <w:color w:val="000000"/>
          <w:sz w:val="20"/>
          <w:lang w:val="ru-RU"/>
        </w:rPr>
        <w:t xml:space="preserve"> (далее – портал).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Выдача результатов оказания государственной услуги осуществляется через канцелярию</w:t>
      </w:r>
      <w:r w:rsidRPr="00CA5C1A">
        <w:rPr>
          <w:color w:val="000000"/>
          <w:sz w:val="20"/>
          <w:lang w:val="ru-RU"/>
        </w:rPr>
        <w:t xml:space="preserve">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>.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 xml:space="preserve">Государственная услуга оказывается физическим лицам (далее - </w:t>
      </w:r>
      <w:proofErr w:type="spellStart"/>
      <w:r w:rsidRPr="00CA5C1A">
        <w:rPr>
          <w:color w:val="000000"/>
          <w:sz w:val="20"/>
          <w:lang w:val="ru-RU"/>
        </w:rPr>
        <w:t>услугополучатель</w:t>
      </w:r>
      <w:proofErr w:type="spellEnd"/>
      <w:r w:rsidRPr="00CA5C1A">
        <w:rPr>
          <w:color w:val="000000"/>
          <w:sz w:val="20"/>
          <w:lang w:val="ru-RU"/>
        </w:rPr>
        <w:t>) бесплатно.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2.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Форма оказания государственной услуги: электронная (частично автоматизированная) и (или) бумажная.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3.</w:t>
      </w:r>
      <w:r>
        <w:rPr>
          <w:color w:val="000000"/>
          <w:sz w:val="20"/>
        </w:rPr>
        <w:t> </w:t>
      </w:r>
      <w:proofErr w:type="gramStart"/>
      <w:r w:rsidRPr="00CA5C1A">
        <w:rPr>
          <w:color w:val="000000"/>
          <w:sz w:val="20"/>
          <w:lang w:val="ru-RU"/>
        </w:rPr>
        <w:t>Результатом оказываемой госу</w:t>
      </w:r>
      <w:r w:rsidRPr="00CA5C1A">
        <w:rPr>
          <w:color w:val="000000"/>
          <w:sz w:val="20"/>
          <w:lang w:val="ru-RU"/>
        </w:rPr>
        <w:t>дарственной услуги является: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при обращении к </w:t>
      </w:r>
      <w:proofErr w:type="spellStart"/>
      <w:r w:rsidRPr="00CA5C1A">
        <w:rPr>
          <w:color w:val="000000"/>
          <w:sz w:val="20"/>
          <w:lang w:val="ru-RU"/>
        </w:rPr>
        <w:t>услугодателю</w:t>
      </w:r>
      <w:proofErr w:type="spellEnd"/>
      <w:r w:rsidRPr="00CA5C1A">
        <w:rPr>
          <w:color w:val="000000"/>
          <w:sz w:val="20"/>
          <w:lang w:val="ru-RU"/>
        </w:rPr>
        <w:t>: заключение о возможности (невозможности) граждан быть кандидатом (</w:t>
      </w:r>
      <w:proofErr w:type="spellStart"/>
      <w:r w:rsidRPr="00CA5C1A">
        <w:rPr>
          <w:color w:val="000000"/>
          <w:sz w:val="20"/>
          <w:lang w:val="ru-RU"/>
        </w:rPr>
        <w:t>ами</w:t>
      </w:r>
      <w:proofErr w:type="spellEnd"/>
      <w:r w:rsidRPr="00CA5C1A">
        <w:rPr>
          <w:color w:val="000000"/>
          <w:sz w:val="20"/>
          <w:lang w:val="ru-RU"/>
        </w:rPr>
        <w:t>) в усыновители в случаях по форме согласно приложению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1 к стандарту (далее – заключение);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В случае предоставл</w:t>
      </w:r>
      <w:r w:rsidRPr="00CA5C1A">
        <w:rPr>
          <w:color w:val="000000"/>
          <w:sz w:val="20"/>
          <w:lang w:val="ru-RU"/>
        </w:rPr>
        <w:t xml:space="preserve">ения </w:t>
      </w:r>
      <w:proofErr w:type="spellStart"/>
      <w:r w:rsidRPr="00CA5C1A">
        <w:rPr>
          <w:color w:val="000000"/>
          <w:sz w:val="20"/>
          <w:lang w:val="ru-RU"/>
        </w:rPr>
        <w:t>услугополучателем</w:t>
      </w:r>
      <w:proofErr w:type="spellEnd"/>
      <w:r w:rsidRPr="00CA5C1A">
        <w:rPr>
          <w:color w:val="000000"/>
          <w:sz w:val="20"/>
          <w:lang w:val="ru-RU"/>
        </w:rPr>
        <w:t xml:space="preserve"> неполного пакета документов согласно пункту 9 стандарта и (или) документов с истекшим сроком действия </w:t>
      </w:r>
      <w:proofErr w:type="spellStart"/>
      <w:r w:rsidRPr="00CA5C1A">
        <w:rPr>
          <w:color w:val="000000"/>
          <w:sz w:val="20"/>
          <w:lang w:val="ru-RU"/>
        </w:rPr>
        <w:t>услугодатель</w:t>
      </w:r>
      <w:proofErr w:type="spellEnd"/>
      <w:r w:rsidRPr="00CA5C1A">
        <w:rPr>
          <w:color w:val="000000"/>
          <w:sz w:val="20"/>
          <w:lang w:val="ru-RU"/>
        </w:rPr>
        <w:t xml:space="preserve"> отказывает в приеме заявления.</w:t>
      </w:r>
      <w:proofErr w:type="gramEnd"/>
      <w:r w:rsidRPr="00CA5C1A">
        <w:rPr>
          <w:lang w:val="ru-RU"/>
        </w:rPr>
        <w:br/>
      </w:r>
      <w:r>
        <w:rPr>
          <w:color w:val="FF0000"/>
          <w:sz w:val="20"/>
        </w:rPr>
        <w:t>      </w:t>
      </w:r>
      <w:r w:rsidRPr="00CA5C1A">
        <w:rPr>
          <w:color w:val="FF0000"/>
          <w:sz w:val="20"/>
          <w:lang w:val="ru-RU"/>
        </w:rPr>
        <w:t xml:space="preserve">Сноска. Пункт 3 с изменением, внесенным постановлением </w:t>
      </w:r>
      <w:proofErr w:type="spellStart"/>
      <w:r w:rsidRPr="00CA5C1A">
        <w:rPr>
          <w:color w:val="FF0000"/>
          <w:sz w:val="20"/>
          <w:lang w:val="ru-RU"/>
        </w:rPr>
        <w:t>акимата</w:t>
      </w:r>
      <w:proofErr w:type="spellEnd"/>
      <w:r w:rsidRPr="00CA5C1A">
        <w:rPr>
          <w:color w:val="FF0000"/>
          <w:sz w:val="20"/>
          <w:lang w:val="ru-RU"/>
        </w:rPr>
        <w:t xml:space="preserve"> </w:t>
      </w:r>
      <w:proofErr w:type="spellStart"/>
      <w:r w:rsidRPr="00CA5C1A">
        <w:rPr>
          <w:color w:val="FF0000"/>
          <w:sz w:val="20"/>
          <w:lang w:val="ru-RU"/>
        </w:rPr>
        <w:t>Западно-Казахстанс</w:t>
      </w:r>
      <w:r w:rsidRPr="00CA5C1A">
        <w:rPr>
          <w:color w:val="FF0000"/>
          <w:sz w:val="20"/>
          <w:lang w:val="ru-RU"/>
        </w:rPr>
        <w:t>кой</w:t>
      </w:r>
      <w:proofErr w:type="spellEnd"/>
      <w:r w:rsidRPr="00CA5C1A">
        <w:rPr>
          <w:color w:val="FF0000"/>
          <w:sz w:val="20"/>
          <w:lang w:val="ru-RU"/>
        </w:rPr>
        <w:t xml:space="preserve"> области от 16.05.2017 №</w:t>
      </w:r>
      <w:r>
        <w:rPr>
          <w:color w:val="FF0000"/>
          <w:sz w:val="20"/>
        </w:rPr>
        <w:t> </w:t>
      </w:r>
      <w:r w:rsidRPr="00CA5C1A">
        <w:rPr>
          <w:color w:val="FF0000"/>
          <w:sz w:val="20"/>
          <w:lang w:val="ru-RU"/>
        </w:rPr>
        <w:t>136 (вводится в действие по истечении десяти календарных дней после дня первого официального опубликования).</w:t>
      </w:r>
      <w:r w:rsidRPr="00CA5C1A">
        <w:rPr>
          <w:lang w:val="ru-RU"/>
        </w:rPr>
        <w:br/>
      </w:r>
    </w:p>
    <w:p w:rsidR="00B07742" w:rsidRPr="00CA5C1A" w:rsidRDefault="00CA5C1A">
      <w:pPr>
        <w:spacing w:after="0"/>
        <w:rPr>
          <w:lang w:val="ru-RU"/>
        </w:rPr>
      </w:pPr>
      <w:bookmarkStart w:id="2" w:name="z541"/>
      <w:r w:rsidRPr="00CA5C1A">
        <w:rPr>
          <w:b/>
          <w:color w:val="000000"/>
          <w:lang w:val="ru-RU"/>
        </w:rPr>
        <w:t xml:space="preserve"> 2.</w:t>
      </w:r>
      <w:r>
        <w:rPr>
          <w:b/>
          <w:color w:val="000000"/>
        </w:rPr>
        <w:t> </w:t>
      </w:r>
      <w:r w:rsidRPr="00CA5C1A">
        <w:rPr>
          <w:b/>
          <w:color w:val="000000"/>
          <w:lang w:val="ru-RU"/>
        </w:rPr>
        <w:t>Описание порядка действий структурных подразделений (работников)</w:t>
      </w:r>
      <w:r w:rsidRPr="00CA5C1A">
        <w:rPr>
          <w:lang w:val="ru-RU"/>
        </w:rPr>
        <w:br/>
      </w:r>
      <w:proofErr w:type="spellStart"/>
      <w:r w:rsidRPr="00CA5C1A">
        <w:rPr>
          <w:b/>
          <w:color w:val="000000"/>
          <w:lang w:val="ru-RU"/>
        </w:rPr>
        <w:t>услугодателя</w:t>
      </w:r>
      <w:proofErr w:type="spellEnd"/>
      <w:r w:rsidRPr="00CA5C1A">
        <w:rPr>
          <w:b/>
          <w:color w:val="000000"/>
          <w:lang w:val="ru-RU"/>
        </w:rPr>
        <w:t xml:space="preserve"> в процессе оказания государственной </w:t>
      </w:r>
      <w:r w:rsidRPr="00CA5C1A">
        <w:rPr>
          <w:b/>
          <w:color w:val="000000"/>
          <w:lang w:val="ru-RU"/>
        </w:rPr>
        <w:t>услуги</w:t>
      </w:r>
    </w:p>
    <w:bookmarkEnd w:id="2"/>
    <w:p w:rsidR="00B07742" w:rsidRPr="00CA5C1A" w:rsidRDefault="00CA5C1A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4.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Основанием для начала процедуры (действия) по оказанию государственной услуги является предоставление перечня документов согласно пункту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9 стандарта. 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5.</w:t>
      </w:r>
      <w:r>
        <w:rPr>
          <w:color w:val="000000"/>
          <w:sz w:val="20"/>
        </w:rPr>
        <w:t> </w:t>
      </w:r>
      <w:proofErr w:type="gramStart"/>
      <w:r w:rsidRPr="00CA5C1A">
        <w:rPr>
          <w:color w:val="000000"/>
          <w:sz w:val="20"/>
          <w:lang w:val="ru-RU"/>
        </w:rPr>
        <w:t>Содержание каждой процедуры (действия), входящей в состав процесса оказания госу</w:t>
      </w:r>
      <w:r w:rsidRPr="00CA5C1A">
        <w:rPr>
          <w:color w:val="000000"/>
          <w:sz w:val="20"/>
          <w:lang w:val="ru-RU"/>
        </w:rPr>
        <w:t>дарственной услуги, длительность его выполнения: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работник канцелярии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 xml:space="preserve"> с момента подачи необходимых документов в течение 15 (пятнадцати) минут осуществляет их прием, регистрацию и направляет на </w:t>
      </w:r>
      <w:r w:rsidRPr="00CA5C1A">
        <w:rPr>
          <w:color w:val="000000"/>
          <w:sz w:val="20"/>
          <w:lang w:val="ru-RU"/>
        </w:rPr>
        <w:lastRenderedPageBreak/>
        <w:t xml:space="preserve">резолюцию руководителю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>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руководитель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 xml:space="preserve"> в течение 1 (одного) календарного дня накладывает резолюцию и направляет документы ответственному исполнителю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>;</w:t>
      </w:r>
      <w:proofErr w:type="gramEnd"/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ответственный исполнитель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 xml:space="preserve"> в течение 13 (тринадцати) календарных дней рассматрива</w:t>
      </w:r>
      <w:r w:rsidRPr="00CA5C1A">
        <w:rPr>
          <w:color w:val="000000"/>
          <w:sz w:val="20"/>
          <w:lang w:val="ru-RU"/>
        </w:rPr>
        <w:t xml:space="preserve">ет поступившие документы, готовит заключение </w:t>
      </w:r>
      <w:proofErr w:type="spellStart"/>
      <w:r w:rsidRPr="00CA5C1A">
        <w:rPr>
          <w:color w:val="000000"/>
          <w:sz w:val="20"/>
          <w:lang w:val="ru-RU"/>
        </w:rPr>
        <w:t>услугополучателю</w:t>
      </w:r>
      <w:proofErr w:type="spellEnd"/>
      <w:r w:rsidRPr="00CA5C1A">
        <w:rPr>
          <w:color w:val="000000"/>
          <w:sz w:val="20"/>
          <w:lang w:val="ru-RU"/>
        </w:rPr>
        <w:t>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руководитель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 xml:space="preserve"> в течение 1 (одного) календарного дня подписывает заключение;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работник канцелярии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 xml:space="preserve"> в течение 15 (пятнадцати) минут выдает готовый результ</w:t>
      </w:r>
      <w:r w:rsidRPr="00CA5C1A">
        <w:rPr>
          <w:color w:val="000000"/>
          <w:sz w:val="20"/>
          <w:lang w:val="ru-RU"/>
        </w:rPr>
        <w:t xml:space="preserve">ат государственной услуги </w:t>
      </w:r>
      <w:proofErr w:type="spellStart"/>
      <w:r w:rsidRPr="00CA5C1A">
        <w:rPr>
          <w:color w:val="000000"/>
          <w:sz w:val="20"/>
          <w:lang w:val="ru-RU"/>
        </w:rPr>
        <w:t>услугополучателю</w:t>
      </w:r>
      <w:proofErr w:type="spellEnd"/>
      <w:r w:rsidRPr="00CA5C1A">
        <w:rPr>
          <w:color w:val="000000"/>
          <w:sz w:val="20"/>
          <w:lang w:val="ru-RU"/>
        </w:rPr>
        <w:t>.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6.</w:t>
      </w:r>
      <w:r>
        <w:rPr>
          <w:color w:val="000000"/>
          <w:sz w:val="20"/>
        </w:rPr>
        <w:t> </w:t>
      </w:r>
      <w:proofErr w:type="gramStart"/>
      <w:r w:rsidRPr="00CA5C1A">
        <w:rPr>
          <w:color w:val="000000"/>
          <w:sz w:val="20"/>
          <w:lang w:val="ru-RU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принятие у </w:t>
      </w:r>
      <w:proofErr w:type="spellStart"/>
      <w:r w:rsidRPr="00CA5C1A">
        <w:rPr>
          <w:color w:val="000000"/>
          <w:sz w:val="20"/>
          <w:lang w:val="ru-RU"/>
        </w:rPr>
        <w:t>услугополучателя</w:t>
      </w:r>
      <w:proofErr w:type="spellEnd"/>
      <w:r w:rsidRPr="00CA5C1A">
        <w:rPr>
          <w:color w:val="000000"/>
          <w:sz w:val="20"/>
          <w:lang w:val="ru-RU"/>
        </w:rPr>
        <w:t xml:space="preserve"> документов и переда</w:t>
      </w:r>
      <w:r w:rsidRPr="00CA5C1A">
        <w:rPr>
          <w:color w:val="000000"/>
          <w:sz w:val="20"/>
          <w:lang w:val="ru-RU"/>
        </w:rPr>
        <w:t xml:space="preserve">ча их руководителю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>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назначение руководителем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 xml:space="preserve"> ответственного исполнителя и направление ему документов </w:t>
      </w:r>
      <w:proofErr w:type="spellStart"/>
      <w:r w:rsidRPr="00CA5C1A">
        <w:rPr>
          <w:color w:val="000000"/>
          <w:sz w:val="20"/>
          <w:lang w:val="ru-RU"/>
        </w:rPr>
        <w:t>услугополучателя</w:t>
      </w:r>
      <w:proofErr w:type="spellEnd"/>
      <w:r w:rsidRPr="00CA5C1A">
        <w:rPr>
          <w:color w:val="000000"/>
          <w:sz w:val="20"/>
          <w:lang w:val="ru-RU"/>
        </w:rPr>
        <w:t>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подготовка ответственным исполнителем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 xml:space="preserve"> результата государственной услуги;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подписание руководителем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 xml:space="preserve"> результата государственной услуги;</w:t>
      </w:r>
      <w:proofErr w:type="gramEnd"/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выдача результата государственной услуги </w:t>
      </w:r>
      <w:proofErr w:type="spellStart"/>
      <w:r w:rsidRPr="00CA5C1A">
        <w:rPr>
          <w:color w:val="000000"/>
          <w:sz w:val="20"/>
          <w:lang w:val="ru-RU"/>
        </w:rPr>
        <w:t>услугополучателю</w:t>
      </w:r>
      <w:proofErr w:type="spellEnd"/>
      <w:r w:rsidRPr="00CA5C1A">
        <w:rPr>
          <w:color w:val="000000"/>
          <w:sz w:val="20"/>
          <w:lang w:val="ru-RU"/>
        </w:rPr>
        <w:t xml:space="preserve"> работником канцелярии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>.</w:t>
      </w:r>
      <w:r w:rsidRPr="00CA5C1A">
        <w:rPr>
          <w:lang w:val="ru-RU"/>
        </w:rPr>
        <w:br/>
      </w:r>
    </w:p>
    <w:p w:rsidR="00B07742" w:rsidRPr="00CA5C1A" w:rsidRDefault="00CA5C1A">
      <w:pPr>
        <w:spacing w:after="0"/>
        <w:rPr>
          <w:lang w:val="ru-RU"/>
        </w:rPr>
      </w:pPr>
      <w:bookmarkStart w:id="3" w:name="z555"/>
      <w:r w:rsidRPr="00CA5C1A">
        <w:rPr>
          <w:b/>
          <w:color w:val="000000"/>
          <w:lang w:val="ru-RU"/>
        </w:rPr>
        <w:t xml:space="preserve"> 3. Описание порядка взаимодействия структурных подразделений (работников)</w:t>
      </w:r>
      <w:r w:rsidRPr="00CA5C1A">
        <w:rPr>
          <w:lang w:val="ru-RU"/>
        </w:rPr>
        <w:br/>
      </w:r>
      <w:proofErr w:type="spellStart"/>
      <w:r w:rsidRPr="00CA5C1A">
        <w:rPr>
          <w:b/>
          <w:color w:val="000000"/>
          <w:lang w:val="ru-RU"/>
        </w:rPr>
        <w:t>у</w:t>
      </w:r>
      <w:r w:rsidRPr="00CA5C1A">
        <w:rPr>
          <w:b/>
          <w:color w:val="000000"/>
          <w:lang w:val="ru-RU"/>
        </w:rPr>
        <w:t>слугодателя</w:t>
      </w:r>
      <w:proofErr w:type="spellEnd"/>
      <w:r w:rsidRPr="00CA5C1A">
        <w:rPr>
          <w:b/>
          <w:color w:val="000000"/>
          <w:lang w:val="ru-RU"/>
        </w:rPr>
        <w:t xml:space="preserve"> в процессе оказания государственной услуги</w:t>
      </w:r>
    </w:p>
    <w:bookmarkEnd w:id="3"/>
    <w:p w:rsidR="00B07742" w:rsidRPr="00CA5C1A" w:rsidRDefault="00CA5C1A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7.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Перечень структурных подразделений (работников)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работник канцелярии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>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руководитель </w:t>
      </w:r>
      <w:proofErr w:type="spellStart"/>
      <w:r w:rsidRPr="00CA5C1A">
        <w:rPr>
          <w:color w:val="000000"/>
          <w:sz w:val="20"/>
          <w:lang w:val="ru-RU"/>
        </w:rPr>
        <w:t>усл</w:t>
      </w:r>
      <w:r w:rsidRPr="00CA5C1A">
        <w:rPr>
          <w:color w:val="000000"/>
          <w:sz w:val="20"/>
          <w:lang w:val="ru-RU"/>
        </w:rPr>
        <w:t>угодателя</w:t>
      </w:r>
      <w:proofErr w:type="spellEnd"/>
      <w:r w:rsidRPr="00CA5C1A">
        <w:rPr>
          <w:color w:val="000000"/>
          <w:sz w:val="20"/>
          <w:lang w:val="ru-RU"/>
        </w:rPr>
        <w:t>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ответственный исполнитель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>.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8.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Подробное описание последовательности процедур (действий), взаимодействия структурных подразделений (работников)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 xml:space="preserve"> в процессе оказания государственной услуги отражается в справ</w:t>
      </w:r>
      <w:r w:rsidRPr="00CA5C1A">
        <w:rPr>
          <w:color w:val="000000"/>
          <w:sz w:val="20"/>
          <w:lang w:val="ru-RU"/>
        </w:rPr>
        <w:t>очнике бизнес-процессов оказания государственной услуги согласно приложению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1 регламента государственной услуги "Постановка на учет лиц, желающих усыновить детей" (далее – регламент).</w:t>
      </w:r>
      <w:r w:rsidRPr="00CA5C1A">
        <w:rPr>
          <w:lang w:val="ru-RU"/>
        </w:rPr>
        <w:br/>
      </w:r>
    </w:p>
    <w:p w:rsidR="00B07742" w:rsidRPr="00CA5C1A" w:rsidRDefault="00CA5C1A">
      <w:pPr>
        <w:spacing w:after="0"/>
        <w:rPr>
          <w:lang w:val="ru-RU"/>
        </w:rPr>
      </w:pPr>
      <w:bookmarkStart w:id="4" w:name="z561"/>
      <w:r w:rsidRPr="00CA5C1A">
        <w:rPr>
          <w:b/>
          <w:color w:val="000000"/>
          <w:lang w:val="ru-RU"/>
        </w:rPr>
        <w:t xml:space="preserve"> 4. Описание порядка взаимодействия с центром обслуживания населения и </w:t>
      </w:r>
      <w:r w:rsidRPr="00CA5C1A">
        <w:rPr>
          <w:b/>
          <w:color w:val="000000"/>
          <w:lang w:val="ru-RU"/>
        </w:rPr>
        <w:t>(или)</w:t>
      </w:r>
      <w:r w:rsidRPr="00CA5C1A">
        <w:rPr>
          <w:lang w:val="ru-RU"/>
        </w:rPr>
        <w:br/>
      </w:r>
      <w:r w:rsidRPr="00CA5C1A">
        <w:rPr>
          <w:b/>
          <w:color w:val="000000"/>
          <w:lang w:val="ru-RU"/>
        </w:rPr>
        <w:t xml:space="preserve">иными </w:t>
      </w:r>
      <w:proofErr w:type="spellStart"/>
      <w:r w:rsidRPr="00CA5C1A">
        <w:rPr>
          <w:b/>
          <w:color w:val="000000"/>
          <w:lang w:val="ru-RU"/>
        </w:rPr>
        <w:t>услугодателями</w:t>
      </w:r>
      <w:proofErr w:type="spellEnd"/>
      <w:r w:rsidRPr="00CA5C1A">
        <w:rPr>
          <w:b/>
          <w:color w:val="000000"/>
          <w:lang w:val="ru-RU"/>
        </w:rPr>
        <w:t>, а также порядка использования информационных систем</w:t>
      </w:r>
      <w:r w:rsidRPr="00CA5C1A">
        <w:rPr>
          <w:lang w:val="ru-RU"/>
        </w:rPr>
        <w:br/>
      </w:r>
      <w:r w:rsidRPr="00CA5C1A">
        <w:rPr>
          <w:b/>
          <w:color w:val="000000"/>
          <w:lang w:val="ru-RU"/>
        </w:rPr>
        <w:t>в процессе оказания государственной услуги</w:t>
      </w:r>
    </w:p>
    <w:bookmarkEnd w:id="4"/>
    <w:p w:rsidR="00B07742" w:rsidRDefault="00CA5C1A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9.</w:t>
      </w:r>
      <w:r>
        <w:rPr>
          <w:color w:val="000000"/>
          <w:sz w:val="20"/>
        </w:rPr>
        <w:t> </w:t>
      </w:r>
      <w:proofErr w:type="gramStart"/>
      <w:r w:rsidRPr="00CA5C1A">
        <w:rPr>
          <w:color w:val="000000"/>
          <w:sz w:val="20"/>
          <w:lang w:val="ru-RU"/>
        </w:rPr>
        <w:t xml:space="preserve">Описание порядка обращения и последовательности процедур (действий)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 xml:space="preserve"> и </w:t>
      </w:r>
      <w:proofErr w:type="spellStart"/>
      <w:r w:rsidRPr="00CA5C1A">
        <w:rPr>
          <w:color w:val="000000"/>
          <w:sz w:val="20"/>
          <w:lang w:val="ru-RU"/>
        </w:rPr>
        <w:t>услугополучателя</w:t>
      </w:r>
      <w:proofErr w:type="spellEnd"/>
      <w:r w:rsidRPr="00CA5C1A">
        <w:rPr>
          <w:color w:val="000000"/>
          <w:sz w:val="20"/>
          <w:lang w:val="ru-RU"/>
        </w:rPr>
        <w:t xml:space="preserve"> при оказании государстве</w:t>
      </w:r>
      <w:r w:rsidRPr="00CA5C1A">
        <w:rPr>
          <w:color w:val="000000"/>
          <w:sz w:val="20"/>
          <w:lang w:val="ru-RU"/>
        </w:rPr>
        <w:t>нной услуги через портал: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proofErr w:type="spellStart"/>
      <w:r w:rsidRPr="00CA5C1A">
        <w:rPr>
          <w:color w:val="000000"/>
          <w:sz w:val="20"/>
          <w:lang w:val="ru-RU"/>
        </w:rPr>
        <w:t>услугополучатель</w:t>
      </w:r>
      <w:proofErr w:type="spellEnd"/>
      <w:r w:rsidRPr="00CA5C1A">
        <w:rPr>
          <w:color w:val="000000"/>
          <w:sz w:val="20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</w:t>
      </w:r>
      <w:proofErr w:type="spellStart"/>
      <w:r w:rsidRPr="00CA5C1A">
        <w:rPr>
          <w:color w:val="000000"/>
          <w:sz w:val="20"/>
          <w:lang w:val="ru-RU"/>
        </w:rPr>
        <w:t>услугополучателей</w:t>
      </w:r>
      <w:proofErr w:type="spellEnd"/>
      <w:r w:rsidRPr="00CA5C1A">
        <w:rPr>
          <w:color w:val="000000"/>
          <w:sz w:val="20"/>
          <w:lang w:val="ru-RU"/>
        </w:rPr>
        <w:t xml:space="preserve"> на портале);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проце</w:t>
      </w:r>
      <w:r w:rsidRPr="00CA5C1A">
        <w:rPr>
          <w:color w:val="000000"/>
          <w:sz w:val="20"/>
          <w:lang w:val="ru-RU"/>
        </w:rPr>
        <w:t xml:space="preserve">сс 1 – процесс ввода </w:t>
      </w:r>
      <w:proofErr w:type="spellStart"/>
      <w:r w:rsidRPr="00CA5C1A">
        <w:rPr>
          <w:color w:val="000000"/>
          <w:sz w:val="20"/>
          <w:lang w:val="ru-RU"/>
        </w:rPr>
        <w:t>услугополучателем</w:t>
      </w:r>
      <w:proofErr w:type="spellEnd"/>
      <w:r w:rsidRPr="00CA5C1A">
        <w:rPr>
          <w:color w:val="000000"/>
          <w:sz w:val="20"/>
          <w:lang w:val="ru-RU"/>
        </w:rPr>
        <w:t xml:space="preserve"> ИИН и пароля (процесс авторизации)</w:t>
      </w:r>
      <w:proofErr w:type="gramEnd"/>
      <w:r w:rsidRPr="00CA5C1A">
        <w:rPr>
          <w:color w:val="000000"/>
          <w:sz w:val="20"/>
          <w:lang w:val="ru-RU"/>
        </w:rPr>
        <w:t xml:space="preserve"> </w:t>
      </w:r>
      <w:proofErr w:type="gramStart"/>
      <w:r w:rsidRPr="00CA5C1A">
        <w:rPr>
          <w:color w:val="000000"/>
          <w:sz w:val="20"/>
          <w:lang w:val="ru-RU"/>
        </w:rPr>
        <w:t>на портале для получения государственной услуги;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CA5C1A">
        <w:rPr>
          <w:color w:val="000000"/>
          <w:sz w:val="20"/>
          <w:lang w:val="ru-RU"/>
        </w:rPr>
        <w:t>услугополучателе</w:t>
      </w:r>
      <w:proofErr w:type="spellEnd"/>
      <w:r w:rsidRPr="00CA5C1A">
        <w:rPr>
          <w:color w:val="000000"/>
          <w:sz w:val="20"/>
          <w:lang w:val="ru-RU"/>
        </w:rPr>
        <w:t xml:space="preserve"> через ИИН и пароль;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процес</w:t>
      </w:r>
      <w:r w:rsidRPr="00CA5C1A">
        <w:rPr>
          <w:color w:val="000000"/>
          <w:sz w:val="20"/>
          <w:lang w:val="ru-RU"/>
        </w:rPr>
        <w:t xml:space="preserve">с 2 – формирование порталом сообщения об отказе в авторизации в связи с имеющимися нарушениями в данных </w:t>
      </w:r>
      <w:proofErr w:type="spellStart"/>
      <w:r w:rsidRPr="00CA5C1A">
        <w:rPr>
          <w:color w:val="000000"/>
          <w:sz w:val="20"/>
          <w:lang w:val="ru-RU"/>
        </w:rPr>
        <w:t>услугополучателя</w:t>
      </w:r>
      <w:proofErr w:type="spellEnd"/>
      <w:r w:rsidRPr="00CA5C1A">
        <w:rPr>
          <w:color w:val="000000"/>
          <w:sz w:val="20"/>
          <w:lang w:val="ru-RU"/>
        </w:rPr>
        <w:t>;</w:t>
      </w:r>
      <w:proofErr w:type="gramEnd"/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CA5C1A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процесс 3 – выбор </w:t>
      </w:r>
      <w:proofErr w:type="spellStart"/>
      <w:r w:rsidRPr="00CA5C1A">
        <w:rPr>
          <w:color w:val="000000"/>
          <w:sz w:val="20"/>
          <w:lang w:val="ru-RU"/>
        </w:rPr>
        <w:t>услугополучателем</w:t>
      </w:r>
      <w:proofErr w:type="spellEnd"/>
      <w:r w:rsidRPr="00CA5C1A">
        <w:rPr>
          <w:color w:val="000000"/>
          <w:sz w:val="20"/>
          <w:lang w:val="ru-RU"/>
        </w:rPr>
        <w:t xml:space="preserve"> государственной услуги, указанной в настоящем регламенте, вывод на экран формы запроса дл</w:t>
      </w:r>
      <w:r w:rsidRPr="00CA5C1A">
        <w:rPr>
          <w:color w:val="000000"/>
          <w:sz w:val="20"/>
          <w:lang w:val="ru-RU"/>
        </w:rPr>
        <w:t xml:space="preserve">я оказания государственной услуги и заполнение </w:t>
      </w:r>
      <w:proofErr w:type="spellStart"/>
      <w:r w:rsidRPr="00CA5C1A">
        <w:rPr>
          <w:color w:val="000000"/>
          <w:sz w:val="20"/>
          <w:lang w:val="ru-RU"/>
        </w:rPr>
        <w:t>услугополучателем</w:t>
      </w:r>
      <w:proofErr w:type="spellEnd"/>
      <w:r w:rsidRPr="00CA5C1A">
        <w:rPr>
          <w:color w:val="000000"/>
          <w:sz w:val="20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</w:t>
      </w:r>
      <w:r w:rsidRPr="00CA5C1A">
        <w:rPr>
          <w:color w:val="000000"/>
          <w:sz w:val="20"/>
          <w:lang w:val="ru-RU"/>
        </w:rPr>
        <w:lastRenderedPageBreak/>
        <w:t>виде, указанных в пункту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9 стандарта, а также выбор </w:t>
      </w:r>
      <w:proofErr w:type="spellStart"/>
      <w:r w:rsidRPr="00CA5C1A">
        <w:rPr>
          <w:color w:val="000000"/>
          <w:sz w:val="20"/>
          <w:lang w:val="ru-RU"/>
        </w:rPr>
        <w:t>у</w:t>
      </w:r>
      <w:r w:rsidRPr="00CA5C1A">
        <w:rPr>
          <w:color w:val="000000"/>
          <w:sz w:val="20"/>
          <w:lang w:val="ru-RU"/>
        </w:rPr>
        <w:t>слугополучателем</w:t>
      </w:r>
      <w:proofErr w:type="spellEnd"/>
      <w:r w:rsidRPr="00CA5C1A">
        <w:rPr>
          <w:color w:val="000000"/>
          <w:sz w:val="20"/>
          <w:lang w:val="ru-RU"/>
        </w:rPr>
        <w:t xml:space="preserve"> регистрационного свидетельства ЭЦП для удостоверения (подписания) запроса;</w:t>
      </w:r>
      <w:proofErr w:type="gramEnd"/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CA5C1A">
        <w:rPr>
          <w:color w:val="000000"/>
          <w:sz w:val="20"/>
          <w:lang w:val="ru-RU"/>
        </w:rPr>
        <w:t>6)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</w:t>
      </w:r>
      <w:r w:rsidRPr="00CA5C1A">
        <w:rPr>
          <w:color w:val="000000"/>
          <w:sz w:val="20"/>
          <w:lang w:val="ru-RU"/>
        </w:rPr>
        <w:t>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7)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процесс 4 – формирование сообщения об отказе в запрашиваемой государственной услуге в связи с не подтвержд</w:t>
      </w:r>
      <w:r w:rsidRPr="00CA5C1A">
        <w:rPr>
          <w:color w:val="000000"/>
          <w:sz w:val="20"/>
          <w:lang w:val="ru-RU"/>
        </w:rPr>
        <w:t xml:space="preserve">ением подлинности ЭЦП </w:t>
      </w:r>
      <w:proofErr w:type="spellStart"/>
      <w:r w:rsidRPr="00CA5C1A">
        <w:rPr>
          <w:color w:val="000000"/>
          <w:sz w:val="20"/>
          <w:lang w:val="ru-RU"/>
        </w:rPr>
        <w:t>услугополучателя</w:t>
      </w:r>
      <w:proofErr w:type="spellEnd"/>
      <w:r w:rsidRPr="00CA5C1A">
        <w:rPr>
          <w:color w:val="000000"/>
          <w:sz w:val="20"/>
          <w:lang w:val="ru-RU"/>
        </w:rPr>
        <w:t>;</w:t>
      </w:r>
      <w:proofErr w:type="gramEnd"/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CA5C1A">
        <w:rPr>
          <w:color w:val="000000"/>
          <w:sz w:val="20"/>
          <w:lang w:val="ru-RU"/>
        </w:rPr>
        <w:t>8)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процесс 5 – направление электронного документа (запроса </w:t>
      </w:r>
      <w:proofErr w:type="spellStart"/>
      <w:r w:rsidRPr="00CA5C1A">
        <w:rPr>
          <w:color w:val="000000"/>
          <w:sz w:val="20"/>
          <w:lang w:val="ru-RU"/>
        </w:rPr>
        <w:t>услугополучателя</w:t>
      </w:r>
      <w:proofErr w:type="spellEnd"/>
      <w:r w:rsidRPr="00CA5C1A">
        <w:rPr>
          <w:color w:val="000000"/>
          <w:sz w:val="20"/>
          <w:lang w:val="ru-RU"/>
        </w:rPr>
        <w:t xml:space="preserve">) удостоверенного (подписанного) ЭЦП </w:t>
      </w:r>
      <w:proofErr w:type="spellStart"/>
      <w:r w:rsidRPr="00CA5C1A">
        <w:rPr>
          <w:color w:val="000000"/>
          <w:sz w:val="20"/>
          <w:lang w:val="ru-RU"/>
        </w:rPr>
        <w:t>услугополучателя</w:t>
      </w:r>
      <w:proofErr w:type="spellEnd"/>
      <w:r w:rsidRPr="00CA5C1A">
        <w:rPr>
          <w:color w:val="000000"/>
          <w:sz w:val="20"/>
          <w:lang w:val="ru-RU"/>
        </w:rPr>
        <w:t xml:space="preserve"> через шлюз "электронного правительства" (далее – ШЭП) в автоматизированное рабоче</w:t>
      </w:r>
      <w:r w:rsidRPr="00CA5C1A">
        <w:rPr>
          <w:color w:val="000000"/>
          <w:sz w:val="20"/>
          <w:lang w:val="ru-RU"/>
        </w:rPr>
        <w:t xml:space="preserve">е место регионального шлюза "электронного правительства" (далее - РШЭП АРМ) для обработки запроса </w:t>
      </w:r>
      <w:proofErr w:type="spellStart"/>
      <w:r w:rsidRPr="00CA5C1A">
        <w:rPr>
          <w:color w:val="000000"/>
          <w:sz w:val="20"/>
          <w:lang w:val="ru-RU"/>
        </w:rPr>
        <w:t>услугодателем</w:t>
      </w:r>
      <w:proofErr w:type="spellEnd"/>
      <w:r w:rsidRPr="00CA5C1A">
        <w:rPr>
          <w:color w:val="000000"/>
          <w:sz w:val="20"/>
          <w:lang w:val="ru-RU"/>
        </w:rPr>
        <w:t>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9)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условие 3 – проверка </w:t>
      </w:r>
      <w:proofErr w:type="spellStart"/>
      <w:r w:rsidRPr="00CA5C1A">
        <w:rPr>
          <w:color w:val="000000"/>
          <w:sz w:val="20"/>
          <w:lang w:val="ru-RU"/>
        </w:rPr>
        <w:t>услугодателем</w:t>
      </w:r>
      <w:proofErr w:type="spellEnd"/>
      <w:r w:rsidRPr="00CA5C1A">
        <w:rPr>
          <w:color w:val="000000"/>
          <w:sz w:val="20"/>
          <w:lang w:val="ru-RU"/>
        </w:rPr>
        <w:t xml:space="preserve"> соответствия приложенных </w:t>
      </w:r>
      <w:proofErr w:type="spellStart"/>
      <w:r w:rsidRPr="00CA5C1A">
        <w:rPr>
          <w:color w:val="000000"/>
          <w:sz w:val="20"/>
          <w:lang w:val="ru-RU"/>
        </w:rPr>
        <w:t>услугополучателем</w:t>
      </w:r>
      <w:proofErr w:type="spellEnd"/>
      <w:r w:rsidRPr="00CA5C1A">
        <w:rPr>
          <w:color w:val="000000"/>
          <w:sz w:val="20"/>
          <w:lang w:val="ru-RU"/>
        </w:rPr>
        <w:t xml:space="preserve"> документов, указанных в пункту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9 стандарта, которые явля</w:t>
      </w:r>
      <w:r w:rsidRPr="00CA5C1A">
        <w:rPr>
          <w:color w:val="000000"/>
          <w:sz w:val="20"/>
          <w:lang w:val="ru-RU"/>
        </w:rPr>
        <w:t>ются основаниям для оказания государственной услуги;</w:t>
      </w:r>
      <w:proofErr w:type="gramEnd"/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CA5C1A">
        <w:rPr>
          <w:color w:val="000000"/>
          <w:sz w:val="20"/>
          <w:lang w:val="ru-RU"/>
        </w:rPr>
        <w:t>10)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процесс 6 – формирование сообщения об отказе в запрашиваемой государственной услуге в связи с имеющимися нарушениями в документах </w:t>
      </w:r>
      <w:proofErr w:type="spellStart"/>
      <w:r w:rsidRPr="00CA5C1A">
        <w:rPr>
          <w:color w:val="000000"/>
          <w:sz w:val="20"/>
          <w:lang w:val="ru-RU"/>
        </w:rPr>
        <w:t>услугополучателя</w:t>
      </w:r>
      <w:proofErr w:type="spellEnd"/>
      <w:r w:rsidRPr="00CA5C1A">
        <w:rPr>
          <w:color w:val="000000"/>
          <w:sz w:val="20"/>
          <w:lang w:val="ru-RU"/>
        </w:rPr>
        <w:t>;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11)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 xml:space="preserve">процесс 7 – получение </w:t>
      </w:r>
      <w:proofErr w:type="spellStart"/>
      <w:r w:rsidRPr="00CA5C1A">
        <w:rPr>
          <w:color w:val="000000"/>
          <w:sz w:val="20"/>
          <w:lang w:val="ru-RU"/>
        </w:rPr>
        <w:t>услугополучат</w:t>
      </w:r>
      <w:r w:rsidRPr="00CA5C1A">
        <w:rPr>
          <w:color w:val="000000"/>
          <w:sz w:val="20"/>
          <w:lang w:val="ru-RU"/>
        </w:rPr>
        <w:t>елем</w:t>
      </w:r>
      <w:proofErr w:type="spellEnd"/>
      <w:r w:rsidRPr="00CA5C1A">
        <w:rPr>
          <w:color w:val="000000"/>
          <w:sz w:val="20"/>
          <w:lang w:val="ru-RU"/>
        </w:rPr>
        <w:t xml:space="preserve"> результата государственной услуги (уведомление в форме электронного документа), сформированного порталом.</w:t>
      </w:r>
      <w:proofErr w:type="gramEnd"/>
      <w:r w:rsidRPr="00CA5C1A">
        <w:rPr>
          <w:color w:val="000000"/>
          <w:sz w:val="20"/>
          <w:lang w:val="ru-RU"/>
        </w:rPr>
        <w:t xml:space="preserve"> Результат оказания государственной услуги направляется </w:t>
      </w:r>
      <w:proofErr w:type="spellStart"/>
      <w:r w:rsidRPr="00CA5C1A">
        <w:rPr>
          <w:color w:val="000000"/>
          <w:sz w:val="20"/>
          <w:lang w:val="ru-RU"/>
        </w:rPr>
        <w:t>услугополучателю</w:t>
      </w:r>
      <w:proofErr w:type="spellEnd"/>
      <w:r w:rsidRPr="00CA5C1A">
        <w:rPr>
          <w:color w:val="000000"/>
          <w:sz w:val="20"/>
          <w:lang w:val="ru-RU"/>
        </w:rPr>
        <w:t xml:space="preserve"> в "личный кабинет" в форме электронного документа, удостоверенного ЭЦП уп</w:t>
      </w:r>
      <w:r w:rsidRPr="00CA5C1A">
        <w:rPr>
          <w:color w:val="000000"/>
          <w:sz w:val="20"/>
          <w:lang w:val="ru-RU"/>
        </w:rPr>
        <w:t xml:space="preserve">олномоченного лица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>.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 xml:space="preserve">Функциональные взаимодействия </w:t>
      </w:r>
      <w:proofErr w:type="gramStart"/>
      <w:r w:rsidRPr="00CA5C1A">
        <w:rPr>
          <w:color w:val="000000"/>
          <w:sz w:val="20"/>
          <w:lang w:val="ru-RU"/>
        </w:rPr>
        <w:t>информационных систем, задействованных в оказании государственной услуги через портал приведены</w:t>
      </w:r>
      <w:proofErr w:type="gramEnd"/>
      <w:r w:rsidRPr="00CA5C1A">
        <w:rPr>
          <w:color w:val="000000"/>
          <w:sz w:val="20"/>
          <w:lang w:val="ru-RU"/>
        </w:rPr>
        <w:t xml:space="preserve"> диаграммой согласно приложению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2 к настоящему регламенту.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  <w:r w:rsidRPr="00CA5C1A">
        <w:rPr>
          <w:color w:val="000000"/>
          <w:sz w:val="20"/>
          <w:lang w:val="ru-RU"/>
        </w:rPr>
        <w:t>10.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Обжалование решений, де</w:t>
      </w:r>
      <w:r w:rsidRPr="00CA5C1A">
        <w:rPr>
          <w:color w:val="000000"/>
          <w:sz w:val="20"/>
          <w:lang w:val="ru-RU"/>
        </w:rPr>
        <w:t xml:space="preserve">йствий (бездействий) </w:t>
      </w:r>
      <w:proofErr w:type="spellStart"/>
      <w:r w:rsidRPr="00CA5C1A">
        <w:rPr>
          <w:color w:val="000000"/>
          <w:sz w:val="20"/>
          <w:lang w:val="ru-RU"/>
        </w:rPr>
        <w:t>услугодателя</w:t>
      </w:r>
      <w:proofErr w:type="spellEnd"/>
      <w:r w:rsidRPr="00CA5C1A">
        <w:rPr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 осуществляется в соответствии с разделом</w:t>
      </w:r>
      <w:r>
        <w:rPr>
          <w:color w:val="000000"/>
          <w:sz w:val="20"/>
        </w:rPr>
        <w:t> </w:t>
      </w:r>
      <w:r w:rsidRPr="00CA5C1A">
        <w:rPr>
          <w:color w:val="000000"/>
          <w:sz w:val="20"/>
          <w:lang w:val="ru-RU"/>
        </w:rPr>
        <w:t>3 стандарта.</w:t>
      </w:r>
      <w:r w:rsidRPr="00CA5C1A">
        <w:rPr>
          <w:lang w:val="ru-RU"/>
        </w:rPr>
        <w:br/>
      </w: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Default="00CA5C1A">
      <w:pPr>
        <w:spacing w:after="0"/>
        <w:rPr>
          <w:lang w:val="ru-RU"/>
        </w:rPr>
      </w:pPr>
    </w:p>
    <w:p w:rsidR="00CA5C1A" w:rsidRPr="00CA5C1A" w:rsidRDefault="00CA5C1A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B07742" w:rsidRPr="00CA5C1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742" w:rsidRPr="00CA5C1A" w:rsidRDefault="00CA5C1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742" w:rsidRPr="00CA5C1A" w:rsidRDefault="00CA5C1A">
            <w:pPr>
              <w:spacing w:after="0"/>
              <w:jc w:val="center"/>
              <w:rPr>
                <w:lang w:val="ru-RU"/>
              </w:rPr>
            </w:pPr>
            <w:r w:rsidRPr="00CA5C1A">
              <w:rPr>
                <w:color w:val="000000"/>
                <w:sz w:val="20"/>
                <w:lang w:val="ru-RU"/>
              </w:rPr>
              <w:t>Приложение 1</w:t>
            </w:r>
            <w:r w:rsidRPr="00CA5C1A">
              <w:rPr>
                <w:lang w:val="ru-RU"/>
              </w:rPr>
              <w:br/>
            </w:r>
            <w:r w:rsidRPr="00CA5C1A">
              <w:rPr>
                <w:color w:val="000000"/>
                <w:sz w:val="20"/>
                <w:lang w:val="ru-RU"/>
              </w:rPr>
              <w:t>к регламенту</w:t>
            </w:r>
            <w:r w:rsidRPr="00CA5C1A">
              <w:rPr>
                <w:lang w:val="ru-RU"/>
              </w:rPr>
              <w:br/>
            </w:r>
            <w:r w:rsidRPr="00CA5C1A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A5C1A">
              <w:rPr>
                <w:lang w:val="ru-RU"/>
              </w:rPr>
              <w:br/>
            </w:r>
            <w:r w:rsidRPr="00CA5C1A">
              <w:rPr>
                <w:color w:val="000000"/>
                <w:sz w:val="20"/>
                <w:lang w:val="ru-RU"/>
              </w:rPr>
              <w:t>"Постановка на учет лиц,</w:t>
            </w:r>
            <w:r w:rsidRPr="00CA5C1A">
              <w:rPr>
                <w:lang w:val="ru-RU"/>
              </w:rPr>
              <w:br/>
            </w:r>
            <w:r w:rsidRPr="00CA5C1A">
              <w:rPr>
                <w:color w:val="000000"/>
                <w:sz w:val="20"/>
                <w:lang w:val="ru-RU"/>
              </w:rPr>
              <w:t>желающих усыновить д</w:t>
            </w:r>
            <w:r w:rsidRPr="00CA5C1A">
              <w:rPr>
                <w:color w:val="000000"/>
                <w:sz w:val="20"/>
                <w:lang w:val="ru-RU"/>
              </w:rPr>
              <w:t>етей"</w:t>
            </w:r>
          </w:p>
        </w:tc>
      </w:tr>
    </w:tbl>
    <w:p w:rsidR="00B07742" w:rsidRPr="00CA5C1A" w:rsidRDefault="00CA5C1A">
      <w:pPr>
        <w:spacing w:after="0"/>
        <w:rPr>
          <w:lang w:val="ru-RU"/>
        </w:rPr>
      </w:pPr>
      <w:bookmarkStart w:id="5" w:name="z577"/>
      <w:r w:rsidRPr="00CA5C1A">
        <w:rPr>
          <w:b/>
          <w:color w:val="000000"/>
          <w:lang w:val="ru-RU"/>
        </w:rPr>
        <w:t xml:space="preserve"> Справочник бизнес-процессов оказания государственной услуги</w:t>
      </w:r>
      <w:r w:rsidRPr="00CA5C1A">
        <w:rPr>
          <w:lang w:val="ru-RU"/>
        </w:rPr>
        <w:br/>
      </w:r>
      <w:r w:rsidRPr="00CA5C1A">
        <w:rPr>
          <w:b/>
          <w:color w:val="000000"/>
          <w:lang w:val="ru-RU"/>
        </w:rPr>
        <w:t>"Постановка на учет лиц, желающих усыновить детей"</w:t>
      </w:r>
    </w:p>
    <w:bookmarkEnd w:id="5"/>
    <w:p w:rsidR="00B07742" w:rsidRPr="00CA5C1A" w:rsidRDefault="00CA5C1A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</w:p>
    <w:p w:rsidR="00B07742" w:rsidRDefault="00CA5C1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354843" cy="5724525"/>
            <wp:effectExtent l="19050" t="0" r="7857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193" cy="572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42" w:rsidRDefault="00CA5C1A">
      <w:pPr>
        <w:spacing w:after="0"/>
        <w:rPr>
          <w:lang w:val="kk-KZ"/>
        </w:rPr>
      </w:pPr>
      <w:r>
        <w:br/>
      </w: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Pr="00CA5C1A" w:rsidRDefault="00CA5C1A">
      <w:pPr>
        <w:spacing w:after="0"/>
        <w:rPr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B07742" w:rsidRPr="00CA5C1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742" w:rsidRDefault="00CA5C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742" w:rsidRPr="00CA5C1A" w:rsidRDefault="00CA5C1A">
            <w:pPr>
              <w:spacing w:after="0"/>
              <w:jc w:val="center"/>
              <w:rPr>
                <w:lang w:val="ru-RU"/>
              </w:rPr>
            </w:pPr>
            <w:r w:rsidRPr="00CA5C1A">
              <w:rPr>
                <w:color w:val="000000"/>
                <w:sz w:val="20"/>
                <w:lang w:val="ru-RU"/>
              </w:rPr>
              <w:t>Приложение 2</w:t>
            </w:r>
            <w:r w:rsidRPr="00CA5C1A">
              <w:rPr>
                <w:lang w:val="ru-RU"/>
              </w:rPr>
              <w:br/>
            </w:r>
            <w:r w:rsidRPr="00CA5C1A">
              <w:rPr>
                <w:color w:val="000000"/>
                <w:sz w:val="20"/>
                <w:lang w:val="ru-RU"/>
              </w:rPr>
              <w:t>к регламенту</w:t>
            </w:r>
            <w:r w:rsidRPr="00CA5C1A">
              <w:rPr>
                <w:lang w:val="ru-RU"/>
              </w:rPr>
              <w:br/>
            </w:r>
            <w:r w:rsidRPr="00CA5C1A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A5C1A">
              <w:rPr>
                <w:lang w:val="ru-RU"/>
              </w:rPr>
              <w:br/>
            </w:r>
            <w:r w:rsidRPr="00CA5C1A">
              <w:rPr>
                <w:color w:val="000000"/>
                <w:sz w:val="20"/>
                <w:lang w:val="ru-RU"/>
              </w:rPr>
              <w:t>"Постановка на учет лиц,</w:t>
            </w:r>
            <w:r w:rsidRPr="00CA5C1A">
              <w:rPr>
                <w:lang w:val="ru-RU"/>
              </w:rPr>
              <w:br/>
            </w:r>
            <w:r w:rsidRPr="00CA5C1A">
              <w:rPr>
                <w:color w:val="000000"/>
                <w:sz w:val="20"/>
                <w:lang w:val="ru-RU"/>
              </w:rPr>
              <w:t>желающих усыновить детей"</w:t>
            </w:r>
          </w:p>
        </w:tc>
      </w:tr>
    </w:tbl>
    <w:p w:rsidR="00B07742" w:rsidRPr="00CA5C1A" w:rsidRDefault="00CA5C1A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CA5C1A">
        <w:rPr>
          <w:b/>
          <w:color w:val="000000"/>
          <w:sz w:val="20"/>
          <w:lang w:val="ru-RU"/>
        </w:rPr>
        <w:t xml:space="preserve">Диаграмма </w:t>
      </w:r>
      <w:r w:rsidRPr="00CA5C1A">
        <w:rPr>
          <w:b/>
          <w:color w:val="000000"/>
          <w:sz w:val="20"/>
          <w:lang w:val="ru-RU"/>
        </w:rPr>
        <w:t>функциональных взаимодействий информационных систем,</w:t>
      </w:r>
      <w:r w:rsidRPr="00CA5C1A">
        <w:rPr>
          <w:lang w:val="ru-RU"/>
        </w:rPr>
        <w:br/>
      </w:r>
      <w:r w:rsidRPr="00CA5C1A">
        <w:rPr>
          <w:b/>
          <w:color w:val="000000"/>
          <w:sz w:val="20"/>
          <w:lang w:val="ru-RU"/>
        </w:rPr>
        <w:t>задействованных в оказании государственной услуги через портал</w:t>
      </w:r>
      <w:r w:rsidRPr="00CA5C1A">
        <w:rPr>
          <w:lang w:val="ru-RU"/>
        </w:rPr>
        <w:br/>
      </w:r>
      <w:r>
        <w:rPr>
          <w:color w:val="000000"/>
          <w:sz w:val="20"/>
        </w:rPr>
        <w:t>      </w:t>
      </w:r>
    </w:p>
    <w:p w:rsidR="00B07742" w:rsidRDefault="00CA5C1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437225" cy="3771900"/>
            <wp:effectExtent l="19050" t="0" r="1675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2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p w:rsidR="00CA5C1A" w:rsidRDefault="00CA5C1A">
      <w:pPr>
        <w:spacing w:after="0"/>
        <w:rPr>
          <w:lang w:val="kk-KZ"/>
        </w:rPr>
      </w:pPr>
    </w:p>
    <w:sectPr w:rsidR="00CA5C1A" w:rsidSect="00B0774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42"/>
    <w:rsid w:val="00B07742"/>
    <w:rsid w:val="00CA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0774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0774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07742"/>
    <w:pPr>
      <w:jc w:val="center"/>
    </w:pPr>
    <w:rPr>
      <w:sz w:val="18"/>
      <w:szCs w:val="18"/>
    </w:rPr>
  </w:style>
  <w:style w:type="paragraph" w:customStyle="1" w:styleId="DocDefaults">
    <w:name w:val="DocDefaults"/>
    <w:rsid w:val="00B07742"/>
  </w:style>
  <w:style w:type="paragraph" w:styleId="ae">
    <w:name w:val="Balloon Text"/>
    <w:basedOn w:val="a"/>
    <w:link w:val="af"/>
    <w:uiPriority w:val="99"/>
    <w:semiHidden/>
    <w:unhideWhenUsed/>
    <w:rsid w:val="00CA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5C1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1299</Words>
  <Characters>7407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2017-06-29T12:16:00Z</dcterms:created>
  <dcterms:modified xsi:type="dcterms:W3CDTF">2017-06-29T12:18:00Z</dcterms:modified>
</cp:coreProperties>
</file>