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DD" w:rsidRDefault="00910ADD">
      <w:pPr>
        <w:spacing w:after="0"/>
      </w:pPr>
    </w:p>
    <w:p w:rsidR="00910ADD" w:rsidRPr="00706620" w:rsidRDefault="00706620" w:rsidP="000A74C9">
      <w:pPr>
        <w:spacing w:after="0"/>
        <w:jc w:val="center"/>
        <w:rPr>
          <w:lang w:val="ru-RU"/>
        </w:rPr>
      </w:pPr>
      <w:bookmarkStart w:id="0" w:name="_GoBack"/>
      <w:r w:rsidRPr="00706620">
        <w:rPr>
          <w:b/>
          <w:color w:val="000000"/>
          <w:lang w:val="ru-RU"/>
        </w:rPr>
        <w:t>Об утверждении стандартов государственных услуг, оказываемых в сфере технического и профессионального, послесреднего образования</w:t>
      </w:r>
    </w:p>
    <w:bookmarkEnd w:id="0"/>
    <w:p w:rsidR="00910ADD" w:rsidRPr="00706620" w:rsidRDefault="00706620">
      <w:pPr>
        <w:spacing w:after="0"/>
        <w:rPr>
          <w:lang w:val="ru-RU"/>
        </w:rPr>
      </w:pPr>
      <w:r w:rsidRPr="00706620">
        <w:rPr>
          <w:color w:val="000000"/>
          <w:sz w:val="20"/>
          <w:lang w:val="ru-RU"/>
        </w:rPr>
        <w:t>Приказ и.о. Министра образования и науки Республики Казахстан от 6 ноября 2015 года № 627. Зарегистрирован в Министерстве юстиции Республики Казахстан 15 декабря 2015 года № 12417</w:t>
      </w:r>
    </w:p>
    <w:p w:rsidR="00910ADD" w:rsidRPr="00706620" w:rsidRDefault="00706620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В соответствии с подпунктом 1)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 xml:space="preserve">статьи 10 Закона Республики Казахстан от 15 апреля 2013 года «О государственных услугах» </w:t>
      </w:r>
      <w:r w:rsidRPr="00706620">
        <w:rPr>
          <w:b/>
          <w:color w:val="000000"/>
          <w:sz w:val="20"/>
          <w:lang w:val="ru-RU"/>
        </w:rPr>
        <w:t>ПРИКАЗЫВАЮ: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1. </w:t>
      </w:r>
      <w:proofErr w:type="gramStart"/>
      <w:r w:rsidRPr="00706620">
        <w:rPr>
          <w:color w:val="000000"/>
          <w:sz w:val="20"/>
          <w:lang w:val="ru-RU"/>
        </w:rPr>
        <w:t>Утвердить: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стандарт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образования» согласно приложению 1 к настоящему приказу;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стандарт государственной услуги «Выдача справки лицам, не завершившим техническое и профессиональное, послесреднее образование» согласно приложению 2 к настоящему приказу.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2.</w:t>
      </w:r>
      <w:proofErr w:type="gramEnd"/>
      <w:r w:rsidRPr="00706620">
        <w:rPr>
          <w:color w:val="000000"/>
          <w:sz w:val="20"/>
          <w:lang w:val="ru-RU"/>
        </w:rPr>
        <w:t xml:space="preserve">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</w:t>
      </w:r>
      <w:proofErr w:type="gramStart"/>
      <w:r w:rsidRPr="00706620">
        <w:rPr>
          <w:color w:val="000000"/>
          <w:sz w:val="20"/>
          <w:lang w:val="ru-RU"/>
        </w:rPr>
        <w:t>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«Әділет»;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3.</w:t>
      </w:r>
      <w:proofErr w:type="gramEnd"/>
      <w:r w:rsidRPr="00706620">
        <w:rPr>
          <w:color w:val="000000"/>
          <w:sz w:val="20"/>
          <w:lang w:val="ru-RU"/>
        </w:rPr>
        <w:t xml:space="preserve"> Контроль за исполнением настоящего приказа возложить на </w:t>
      </w:r>
      <w:proofErr w:type="gramStart"/>
      <w:r w:rsidRPr="00706620">
        <w:rPr>
          <w:color w:val="000000"/>
          <w:sz w:val="20"/>
          <w:lang w:val="ru-RU"/>
        </w:rPr>
        <w:t>вице-министра</w:t>
      </w:r>
      <w:proofErr w:type="gramEnd"/>
      <w:r w:rsidRPr="00706620">
        <w:rPr>
          <w:color w:val="000000"/>
          <w:sz w:val="20"/>
          <w:lang w:val="ru-RU"/>
        </w:rPr>
        <w:t xml:space="preserve"> образования и науки Республики Казахстан Имангалиева Е.Н.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bookmarkEnd w:id="1"/>
    <w:p w:rsidR="00910ADD" w:rsidRPr="00706620" w:rsidRDefault="00706620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Исполняющий обязанности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Министра образования и науки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706620">
        <w:rPr>
          <w:i/>
          <w:color w:val="000000"/>
          <w:sz w:val="20"/>
          <w:lang w:val="ru-RU"/>
        </w:rPr>
        <w:t xml:space="preserve"> Т. Балыкбаев</w:t>
      </w:r>
    </w:p>
    <w:p w:rsidR="00910ADD" w:rsidRPr="00706620" w:rsidRDefault="00706620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«СОГЛАСОВАН»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Министр национальной экономики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Республики Казахстан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________________ Е. Досаев</w:t>
      </w:r>
      <w:r w:rsidRPr="0070662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06620">
        <w:rPr>
          <w:i/>
          <w:color w:val="000000"/>
          <w:sz w:val="20"/>
          <w:lang w:val="ru-RU"/>
        </w:rPr>
        <w:t xml:space="preserve"> 12 ноября 2015 года</w:t>
      </w:r>
    </w:p>
    <w:p w:rsidR="00910ADD" w:rsidRPr="00706620" w:rsidRDefault="00706620">
      <w:pPr>
        <w:spacing w:after="0"/>
        <w:jc w:val="right"/>
        <w:rPr>
          <w:lang w:val="ru-RU"/>
        </w:rPr>
      </w:pPr>
      <w:bookmarkStart w:id="2" w:name="z8"/>
      <w:r w:rsidRPr="00706620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</w:t>
      </w:r>
      <w:r w:rsidRPr="00706620">
        <w:rPr>
          <w:color w:val="000000"/>
          <w:sz w:val="20"/>
          <w:lang w:val="ru-RU"/>
        </w:rPr>
        <w:t xml:space="preserve">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к приказу исполняющего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обязанности Министра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образования и науки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Республики Казахстан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от 6 ноября 2015 года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 № 627</w:t>
      </w:r>
      <w:r>
        <w:rPr>
          <w:color w:val="000000"/>
          <w:sz w:val="20"/>
        </w:rPr>
        <w:t>       </w:t>
      </w:r>
      <w:r w:rsidRPr="00706620">
        <w:rPr>
          <w:color w:val="000000"/>
          <w:sz w:val="20"/>
          <w:lang w:val="ru-RU"/>
        </w:rPr>
        <w:t xml:space="preserve"> </w:t>
      </w:r>
    </w:p>
    <w:p w:rsidR="00910ADD" w:rsidRPr="00706620" w:rsidRDefault="00706620">
      <w:pPr>
        <w:spacing w:after="0"/>
        <w:rPr>
          <w:lang w:val="ru-RU"/>
        </w:rPr>
      </w:pPr>
      <w:bookmarkStart w:id="3" w:name="z9"/>
      <w:bookmarkEnd w:id="2"/>
      <w:r w:rsidRPr="00706620">
        <w:rPr>
          <w:b/>
          <w:color w:val="000000"/>
          <w:lang w:val="ru-RU"/>
        </w:rPr>
        <w:t xml:space="preserve">   </w:t>
      </w:r>
      <w:proofErr w:type="gramStart"/>
      <w:r w:rsidRPr="00706620">
        <w:rPr>
          <w:b/>
          <w:color w:val="000000"/>
          <w:lang w:val="ru-RU"/>
        </w:rPr>
        <w:t>Стандарт государственной услуги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«Перевод и восстановление обучающихся в организациях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образования, реализующих образовательные программы технического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и профессионального, послесреднего образования»</w:t>
      </w:r>
      <w:proofErr w:type="gramEnd"/>
    </w:p>
    <w:p w:rsidR="00910ADD" w:rsidRPr="00706620" w:rsidRDefault="00706620">
      <w:pPr>
        <w:spacing w:after="0"/>
        <w:rPr>
          <w:lang w:val="ru-RU"/>
        </w:rPr>
      </w:pPr>
      <w:bookmarkStart w:id="4" w:name="z10"/>
      <w:bookmarkEnd w:id="3"/>
      <w:r w:rsidRPr="00706620">
        <w:rPr>
          <w:b/>
          <w:color w:val="000000"/>
          <w:lang w:val="ru-RU"/>
        </w:rPr>
        <w:t xml:space="preserve">   1. Общие положения</w:t>
      </w:r>
    </w:p>
    <w:p w:rsidR="00910ADD" w:rsidRPr="00706620" w:rsidRDefault="00706620">
      <w:pPr>
        <w:spacing w:after="0"/>
        <w:rPr>
          <w:lang w:val="ru-RU"/>
        </w:rPr>
      </w:pPr>
      <w:bookmarkStart w:id="5" w:name="z11"/>
      <w:bookmarkEnd w:id="4"/>
      <w:r w:rsidRPr="00706620">
        <w:rPr>
          <w:color w:val="000000"/>
          <w:sz w:val="20"/>
          <w:lang w:val="ru-RU"/>
        </w:rPr>
        <w:lastRenderedPageBreak/>
        <w:t xml:space="preserve">  </w:t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1. </w:t>
      </w:r>
      <w:proofErr w:type="gramStart"/>
      <w:r w:rsidRPr="00706620">
        <w:rPr>
          <w:color w:val="000000"/>
          <w:sz w:val="20"/>
          <w:lang w:val="ru-RU"/>
        </w:rPr>
        <w:t xml:space="preserve">Государственная услуга «Перевод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образования»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>(далее – государственная услуга).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2.</w:t>
      </w:r>
      <w:proofErr w:type="gramEnd"/>
      <w:r w:rsidRPr="00706620">
        <w:rPr>
          <w:color w:val="000000"/>
          <w:sz w:val="20"/>
          <w:lang w:val="ru-RU"/>
        </w:rPr>
        <w:t xml:space="preserve"> Стандарт государственной услуги разработан Министерством образования и науки Республики Казахстан (далее – Министерство).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3. Государственная услуга оказывается организациями технического и профессионального, послесреднего образования (далее – услугодатель).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 канцелярию услугодателя.</w:t>
      </w:r>
    </w:p>
    <w:p w:rsidR="00910ADD" w:rsidRPr="00706620" w:rsidRDefault="00706620">
      <w:pPr>
        <w:spacing w:after="0"/>
        <w:rPr>
          <w:lang w:val="ru-RU"/>
        </w:rPr>
      </w:pPr>
      <w:bookmarkStart w:id="6" w:name="z14"/>
      <w:bookmarkEnd w:id="5"/>
      <w:r w:rsidRPr="00706620">
        <w:rPr>
          <w:b/>
          <w:color w:val="000000"/>
          <w:lang w:val="ru-RU"/>
        </w:rPr>
        <w:t xml:space="preserve">   2. Порядок оказания государственной услуги</w:t>
      </w:r>
    </w:p>
    <w:p w:rsidR="00910ADD" w:rsidRPr="00706620" w:rsidRDefault="00706620">
      <w:pPr>
        <w:spacing w:after="0"/>
        <w:rPr>
          <w:lang w:val="ru-RU"/>
        </w:rPr>
      </w:pPr>
      <w:bookmarkStart w:id="7" w:name="z15"/>
      <w:bookmarkEnd w:id="6"/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4. Сроки оказания государственной услуги: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для перевода: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</w:t>
      </w:r>
      <w:proofErr w:type="gramStart"/>
      <w:r w:rsidRPr="00706620">
        <w:rPr>
          <w:color w:val="000000"/>
          <w:sz w:val="20"/>
          <w:lang w:val="ru-RU"/>
        </w:rPr>
        <w:t>.</w:t>
      </w:r>
      <w:proofErr w:type="gramEnd"/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</w:t>
      </w:r>
      <w:proofErr w:type="gramStart"/>
      <w:r w:rsidRPr="00706620">
        <w:rPr>
          <w:color w:val="000000"/>
          <w:sz w:val="20"/>
          <w:lang w:val="ru-RU"/>
        </w:rPr>
        <w:t>д</w:t>
      </w:r>
      <w:proofErr w:type="gramEnd"/>
      <w:r w:rsidRPr="00706620">
        <w:rPr>
          <w:color w:val="000000"/>
          <w:sz w:val="20"/>
          <w:lang w:val="ru-RU"/>
        </w:rPr>
        <w:t>ля восстановления: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с момента сдачи пакета документов услугодателю – в течение двух недель со дня его подачи;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</w:t>
      </w:r>
      <w:proofErr w:type="gramStart"/>
      <w:r w:rsidRPr="00706620">
        <w:rPr>
          <w:color w:val="000000"/>
          <w:sz w:val="20"/>
          <w:lang w:val="ru-RU"/>
        </w:rPr>
        <w:t>для восстановления отчисленных в течение семестра за неоплату обучения, в случае погашения задолженности: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максимально допустимое время ожидания для сдачи пакета документов услугополучателем – 15 минут;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максимально допустимое время обслуживания – 15 минут.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5.</w:t>
      </w:r>
      <w:proofErr w:type="gramEnd"/>
      <w:r w:rsidRPr="00706620">
        <w:rPr>
          <w:color w:val="000000"/>
          <w:sz w:val="20"/>
          <w:lang w:val="ru-RU"/>
        </w:rPr>
        <w:t xml:space="preserve"> Форма оказания государственной услуги: бумажная.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6. Результатом оказания государственной услуги является приказ о переводе или восстановлении </w:t>
      </w:r>
      <w:proofErr w:type="gramStart"/>
      <w:r w:rsidRPr="00706620">
        <w:rPr>
          <w:color w:val="000000"/>
          <w:sz w:val="20"/>
          <w:lang w:val="ru-RU"/>
        </w:rPr>
        <w:t>обучающихся</w:t>
      </w:r>
      <w:proofErr w:type="gramEnd"/>
      <w:r w:rsidRPr="00706620">
        <w:rPr>
          <w:color w:val="000000"/>
          <w:sz w:val="20"/>
          <w:lang w:val="ru-RU"/>
        </w:rPr>
        <w:t xml:space="preserve"> в учебное заведение технического и профессионального, послесреднего образования.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8. График работы услугодателя с понедельника по субботу включительно, за исключением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выходных и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</w:t>
      </w:r>
      <w:proofErr w:type="gramStart"/>
      <w:r w:rsidRPr="00706620">
        <w:rPr>
          <w:color w:val="000000"/>
          <w:sz w:val="20"/>
          <w:lang w:val="ru-RU"/>
        </w:rPr>
        <w:t>обучение по</w:t>
      </w:r>
      <w:proofErr w:type="gramEnd"/>
      <w:r w:rsidRPr="00706620">
        <w:rPr>
          <w:color w:val="000000"/>
          <w:sz w:val="20"/>
          <w:lang w:val="ru-RU"/>
        </w:rPr>
        <w:t xml:space="preserve"> образовательному заказу в одной организации образования при обращении услугополучателя к услугодателю: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</w:t>
      </w:r>
      <w:proofErr w:type="gramStart"/>
      <w:r w:rsidRPr="00706620">
        <w:rPr>
          <w:color w:val="000000"/>
          <w:sz w:val="20"/>
          <w:lang w:val="ru-RU"/>
        </w:rPr>
        <w:t>Перечень документов, необходимых в целях оказания государственной услуги для перевода в другую организацию образования при обращении услугополучателя к услугодателю: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1) заявление о переводе (в произвольной форме);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  <w:proofErr w:type="gramEnd"/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Перечень документов, необходимых в целях оказания государственной услуги для </w:t>
      </w:r>
      <w:r w:rsidRPr="00706620">
        <w:rPr>
          <w:color w:val="000000"/>
          <w:sz w:val="20"/>
          <w:lang w:val="ru-RU"/>
        </w:rPr>
        <w:lastRenderedPageBreak/>
        <w:t>восстановления при обращении услугополучателя к услугодателю: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1) заявление о восстановлении (в произвольной форме);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справка, выдаваемая лицам, не завершившим образование по форме, утвержденной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приказом 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Реестре государственной регистрации нормативных правовых актов за № 5717).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Для </w:t>
      </w:r>
      <w:proofErr w:type="gramStart"/>
      <w:r w:rsidRPr="00706620">
        <w:rPr>
          <w:color w:val="000000"/>
          <w:sz w:val="20"/>
          <w:lang w:val="ru-RU"/>
        </w:rPr>
        <w:t>обучающихся</w:t>
      </w:r>
      <w:proofErr w:type="gramEnd"/>
      <w:r w:rsidRPr="00706620">
        <w:rPr>
          <w:color w:val="000000"/>
          <w:sz w:val="20"/>
          <w:lang w:val="ru-RU"/>
        </w:rPr>
        <w:t xml:space="preserve"> на платной основе, отчисленных в течение семестра за неоплату обучения, документ о погашении задолженности по оплате.</w:t>
      </w:r>
    </w:p>
    <w:p w:rsidR="00910ADD" w:rsidRPr="00706620" w:rsidRDefault="00706620">
      <w:pPr>
        <w:spacing w:after="0"/>
        <w:rPr>
          <w:lang w:val="ru-RU"/>
        </w:rPr>
      </w:pPr>
      <w:bookmarkStart w:id="8" w:name="z21"/>
      <w:bookmarkEnd w:id="7"/>
      <w:r w:rsidRPr="00706620">
        <w:rPr>
          <w:b/>
          <w:color w:val="000000"/>
          <w:lang w:val="ru-RU"/>
        </w:rPr>
        <w:t xml:space="preserve">   3. Порядок обжалования решений, действий (бездействия)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центрального государственного органа, а также услугодателей и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(или) их должностных лиц по вопросам оказания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государственных услуг</w:t>
      </w:r>
    </w:p>
    <w:p w:rsidR="00910ADD" w:rsidRPr="00706620" w:rsidRDefault="00706620">
      <w:pPr>
        <w:spacing w:after="0"/>
        <w:rPr>
          <w:lang w:val="ru-RU"/>
        </w:rPr>
      </w:pPr>
      <w:bookmarkStart w:id="9" w:name="z22"/>
      <w:bookmarkEnd w:id="8"/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виде: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на имя руководителя услугодателя по адресу, указанному в пункте 12 настоящего стандарта государственной услуги.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услугодателя подлежит рассмотрению в течение пяти рабочих дней со дня ее регистрации.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 xml:space="preserve">уполномоченный орган по оценке и </w:t>
      </w:r>
      <w:proofErr w:type="gramStart"/>
      <w:r w:rsidRPr="00706620">
        <w:rPr>
          <w:color w:val="000000"/>
          <w:sz w:val="20"/>
          <w:lang w:val="ru-RU"/>
        </w:rPr>
        <w:t>контролю за</w:t>
      </w:r>
      <w:proofErr w:type="gramEnd"/>
      <w:r w:rsidRPr="00706620">
        <w:rPr>
          <w:color w:val="000000"/>
          <w:sz w:val="20"/>
          <w:lang w:val="ru-RU"/>
        </w:rPr>
        <w:t xml:space="preserve"> качеством оказания государственных услуг.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706620">
        <w:rPr>
          <w:color w:val="000000"/>
          <w:sz w:val="20"/>
          <w:lang w:val="ru-RU"/>
        </w:rPr>
        <w:t>контролю за</w:t>
      </w:r>
      <w:proofErr w:type="gramEnd"/>
      <w:r w:rsidRPr="00706620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11. В случае несогласия с результатами оказанной государственной услуги, услугополучатель имеет право обратиться в суд в установленном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>законодательством Республики Казахстан порядке.</w:t>
      </w:r>
    </w:p>
    <w:p w:rsidR="00910ADD" w:rsidRPr="00706620" w:rsidRDefault="00706620">
      <w:pPr>
        <w:spacing w:after="0"/>
        <w:rPr>
          <w:lang w:val="ru-RU"/>
        </w:rPr>
      </w:pPr>
      <w:bookmarkStart w:id="10" w:name="z24"/>
      <w:bookmarkEnd w:id="9"/>
      <w:r w:rsidRPr="00706620">
        <w:rPr>
          <w:b/>
          <w:color w:val="000000"/>
          <w:lang w:val="ru-RU"/>
        </w:rPr>
        <w:t xml:space="preserve">   4. Иные требования с учетом особенностей</w:t>
      </w:r>
      <w:r w:rsidRPr="00706620">
        <w:rPr>
          <w:lang w:val="ru-RU"/>
        </w:rPr>
        <w:br/>
      </w:r>
      <w:r w:rsidRPr="00706620">
        <w:rPr>
          <w:b/>
          <w:color w:val="000000"/>
          <w:lang w:val="ru-RU"/>
        </w:rPr>
        <w:t>оказания государственной услуги</w:t>
      </w:r>
    </w:p>
    <w:p w:rsidR="00910ADD" w:rsidRPr="00706620" w:rsidRDefault="00706620">
      <w:pPr>
        <w:spacing w:after="0"/>
        <w:rPr>
          <w:lang w:val="ru-RU"/>
        </w:rPr>
      </w:pPr>
      <w:bookmarkStart w:id="11" w:name="z25"/>
      <w:bookmarkEnd w:id="10"/>
      <w:r w:rsidRPr="00706620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12. Адреса мест оказания государственной услуги размещены на </w:t>
      </w:r>
      <w:r w:rsidRPr="00706620">
        <w:rPr>
          <w:lang w:val="ru-RU"/>
        </w:rPr>
        <w:br/>
      </w:r>
      <w:r w:rsidRPr="00706620">
        <w:rPr>
          <w:color w:val="000000"/>
          <w:sz w:val="20"/>
          <w:lang w:val="ru-RU"/>
        </w:rPr>
        <w:t xml:space="preserve">интернет-ресурсе Министерства: </w:t>
      </w:r>
      <w:r>
        <w:rPr>
          <w:color w:val="000000"/>
          <w:sz w:val="20"/>
        </w:rPr>
        <w:t>www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06620">
        <w:rPr>
          <w:color w:val="000000"/>
          <w:sz w:val="20"/>
          <w:lang w:val="ru-RU"/>
        </w:rPr>
        <w:t>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</w:t>
      </w:r>
      <w:r>
        <w:rPr>
          <w:color w:val="000000"/>
          <w:sz w:val="20"/>
        </w:rPr>
        <w:t> </w:t>
      </w:r>
      <w:r w:rsidRPr="00706620">
        <w:rPr>
          <w:color w:val="000000"/>
          <w:sz w:val="20"/>
          <w:lang w:val="ru-RU"/>
        </w:rPr>
        <w:t xml:space="preserve">единого </w:t>
      </w:r>
      <w:proofErr w:type="gramStart"/>
      <w:r w:rsidRPr="00706620">
        <w:rPr>
          <w:color w:val="000000"/>
          <w:sz w:val="20"/>
          <w:lang w:val="ru-RU"/>
        </w:rPr>
        <w:t>контакт-центра</w:t>
      </w:r>
      <w:proofErr w:type="gramEnd"/>
      <w:r w:rsidRPr="00706620">
        <w:rPr>
          <w:color w:val="000000"/>
          <w:sz w:val="20"/>
          <w:lang w:val="ru-RU"/>
        </w:rPr>
        <w:t xml:space="preserve"> по вопросам оказания государственных услуг.</w:t>
      </w:r>
      <w:r w:rsidRPr="0070662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620">
        <w:rPr>
          <w:color w:val="000000"/>
          <w:sz w:val="20"/>
          <w:lang w:val="ru-RU"/>
        </w:rPr>
        <w:t xml:space="preserve"> 14.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0662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06620">
        <w:rPr>
          <w:color w:val="000000"/>
          <w:sz w:val="20"/>
          <w:lang w:val="ru-RU"/>
        </w:rPr>
        <w:t>. Единый контакт-центр по вопросам оказания государственных услуг: 8-800-080-7777, 1414.</w:t>
      </w:r>
    </w:p>
    <w:bookmarkEnd w:id="11"/>
    <w:sectPr w:rsidR="00910ADD" w:rsidRPr="0070662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ADD"/>
    <w:rsid w:val="000A74C9"/>
    <w:rsid w:val="0033077C"/>
    <w:rsid w:val="00706620"/>
    <w:rsid w:val="009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0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662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avalon3</cp:lastModifiedBy>
  <cp:revision>4</cp:revision>
  <dcterms:created xsi:type="dcterms:W3CDTF">2016-07-13T06:36:00Z</dcterms:created>
  <dcterms:modified xsi:type="dcterms:W3CDTF">2016-07-13T06:50:00Z</dcterms:modified>
</cp:coreProperties>
</file>