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62" w:type="dxa"/>
        <w:tblLook w:val="04A0"/>
      </w:tblPr>
      <w:tblGrid>
        <w:gridCol w:w="3509"/>
      </w:tblGrid>
      <w:tr w:rsidR="00943456" w:rsidRPr="006C4B7B" w:rsidTr="004C0DE4">
        <w:tc>
          <w:tcPr>
            <w:tcW w:w="3509" w:type="dxa"/>
            <w:hideMark/>
          </w:tcPr>
          <w:tbl>
            <w:tblPr>
              <w:tblW w:w="0" w:type="auto"/>
              <w:tblLook w:val="0000"/>
            </w:tblPr>
            <w:tblGrid>
              <w:gridCol w:w="3293"/>
            </w:tblGrid>
            <w:tr w:rsidR="008F1AFE" w:rsidTr="008F1AF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293" w:type="dxa"/>
                  <w:shd w:val="clear" w:color="auto" w:fill="auto"/>
                </w:tcPr>
                <w:p w:rsidR="008F1AFE" w:rsidRPr="008F1AFE" w:rsidRDefault="008F1AFE" w:rsidP="006C4B7B">
                  <w:pPr>
                    <w:tabs>
                      <w:tab w:val="left" w:pos="9180"/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6"/>
                    <w:jc w:val="both"/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8"/>
                      <w:lang w:val="kk-KZ"/>
                    </w:rPr>
                    <w:t>№ исх: 5653   от: 06.10.2017</w:t>
                  </w:r>
                </w:p>
              </w:tc>
            </w:tr>
          </w:tbl>
          <w:p w:rsidR="00943456" w:rsidRPr="006C4B7B" w:rsidRDefault="00943456" w:rsidP="006C4B7B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</w:t>
            </w:r>
          </w:p>
        </w:tc>
      </w:tr>
      <w:tr w:rsidR="00943456" w:rsidRPr="006C4B7B" w:rsidTr="004C0DE4">
        <w:tc>
          <w:tcPr>
            <w:tcW w:w="3509" w:type="dxa"/>
            <w:hideMark/>
          </w:tcPr>
          <w:p w:rsidR="00943456" w:rsidRPr="006C4B7B" w:rsidRDefault="00943456" w:rsidP="006C4B7B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және ғылым министрінің 201</w:t>
            </w:r>
            <w:r w:rsidR="00BF3C66"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</w:t>
            </w:r>
          </w:p>
        </w:tc>
      </w:tr>
      <w:tr w:rsidR="00943456" w:rsidRPr="006C4B7B" w:rsidTr="004C0DE4">
        <w:tc>
          <w:tcPr>
            <w:tcW w:w="3509" w:type="dxa"/>
            <w:hideMark/>
          </w:tcPr>
          <w:p w:rsidR="00943456" w:rsidRPr="006C4B7B" w:rsidRDefault="006C4B7B" w:rsidP="006C4B7B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тамыздағы</w:t>
            </w:r>
            <w:r w:rsidR="00943456"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396</w:t>
            </w:r>
          </w:p>
        </w:tc>
      </w:tr>
      <w:tr w:rsidR="00943456" w:rsidRPr="006C4B7B" w:rsidTr="004C0DE4">
        <w:tc>
          <w:tcPr>
            <w:tcW w:w="3509" w:type="dxa"/>
            <w:hideMark/>
          </w:tcPr>
          <w:p w:rsidR="00943456" w:rsidRPr="006C4B7B" w:rsidRDefault="00943456" w:rsidP="00DD07D8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бұйрығымен бекітілді  </w:t>
            </w:r>
          </w:p>
          <w:p w:rsidR="00943456" w:rsidRPr="006C4B7B" w:rsidRDefault="00943456" w:rsidP="00943456">
            <w:pPr>
              <w:tabs>
                <w:tab w:val="left" w:pos="9180"/>
                <w:tab w:val="left" w:pos="93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43456" w:rsidRPr="00943456" w:rsidRDefault="00943456" w:rsidP="00943456">
      <w:pPr>
        <w:spacing w:after="0" w:line="240" w:lineRule="auto"/>
        <w:jc w:val="right"/>
        <w:rPr>
          <w:rStyle w:val="s1"/>
          <w:b w:val="0"/>
          <w:bCs w:val="0"/>
          <w:color w:val="auto"/>
          <w:sz w:val="28"/>
          <w:szCs w:val="28"/>
          <w:lang w:val="kk-KZ"/>
        </w:rPr>
      </w:pPr>
    </w:p>
    <w:p w:rsidR="00943456" w:rsidRPr="00E94BEC" w:rsidRDefault="004F5469" w:rsidP="009434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94BE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  <w:r w:rsidR="00943456" w:rsidRPr="00E94B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» мемлекеттік көрсетілетін қызмет стандарты </w:t>
      </w:r>
    </w:p>
    <w:p w:rsid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 Жалпы ережелер</w:t>
      </w: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4F5469" w:rsidP="00943456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7185C">
        <w:rPr>
          <w:rFonts w:ascii="Times New Roman" w:eastAsia="Times New Roman" w:hAnsi="Times New Roman" w:cs="Times New Roman"/>
          <w:sz w:val="28"/>
          <w:szCs w:val="28"/>
          <w:lang w:val="kk-KZ"/>
        </w:rPr>
        <w:t>«Техникалық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тегін тамақтандыруды ұсыну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» мемлекеттік көрсетілетін қызметі (бұдан әрі – мемлекеттік көрсетілетін қызмет).</w:t>
      </w:r>
    </w:p>
    <w:p w:rsidR="00943456" w:rsidRPr="00943456" w:rsidRDefault="00943456" w:rsidP="00943456">
      <w:pPr>
        <w:pStyle w:val="a4"/>
        <w:numPr>
          <w:ilvl w:val="0"/>
          <w:numId w:val="18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көрсетілетін қызмет стандартын Қазақстан Республикасы Білім және ғылым министрлігі (бұдан әрі – Министрлік)әзірледі.</w:t>
      </w:r>
    </w:p>
    <w:p w:rsidR="00943456" w:rsidRPr="00943456" w:rsidRDefault="00943456" w:rsidP="00970C01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қызметті </w:t>
      </w:r>
      <w:r w:rsidR="00FE6E1E">
        <w:rPr>
          <w:rFonts w:ascii="Times New Roman" w:hAnsi="Times New Roman" w:cs="Times New Roman"/>
          <w:bCs/>
          <w:sz w:val="28"/>
          <w:szCs w:val="28"/>
          <w:lang w:val="kk-KZ"/>
        </w:rPr>
        <w:t>жергілікті атқарушы органдар және жоғары оқу орындары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(бұдан әрі - көрсетілетін қызметті беруші) көрсетеді.</w:t>
      </w:r>
    </w:p>
    <w:p w:rsidR="00943456" w:rsidRPr="00943456" w:rsidRDefault="00943456" w:rsidP="00943456">
      <w:pPr>
        <w:pStyle w:val="a4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көрсетілеті</w:t>
      </w:r>
      <w:r w:rsidR="002E2045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 өтініштерін қабылдау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нәтижелерін беру </w:t>
      </w: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беруші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нің кеңсесі арқылы жүзеге асырылады. </w:t>
      </w:r>
    </w:p>
    <w:p w:rsidR="00943456" w:rsidRPr="00943456" w:rsidRDefault="00943456" w:rsidP="00943456">
      <w:pPr>
        <w:pStyle w:val="a4"/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қызметті көрсету тәртібі</w:t>
      </w:r>
    </w:p>
    <w:p w:rsidR="00943456" w:rsidRPr="00943456" w:rsidRDefault="00943456" w:rsidP="00943456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4. Мемлекеттік қызметті көрсету мерзімдері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943456" w:rsidRPr="006C4B7B" w:rsidRDefault="00943456" w:rsidP="006C4B7B">
      <w:pPr>
        <w:pStyle w:val="HTML"/>
        <w:shd w:val="clear" w:color="auto" w:fill="FFFFFF"/>
        <w:jc w:val="both"/>
        <w:rPr>
          <w:rFonts w:ascii="inherit" w:hAnsi="inherit"/>
          <w:color w:val="212121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1) көрсетілетін қызметті берушіге құжаттар</w:t>
      </w:r>
      <w:r w:rsidR="002E2045">
        <w:rPr>
          <w:rFonts w:ascii="Times New Roman" w:hAnsi="Times New Roman" w:cs="Times New Roman"/>
          <w:sz w:val="28"/>
          <w:szCs w:val="28"/>
          <w:lang w:val="kk-KZ"/>
        </w:rPr>
        <w:t xml:space="preserve"> топтамасы</w:t>
      </w:r>
      <w:r w:rsidR="007D60D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тапсырған сәттен бастап –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B264B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6C4B7B" w:rsidRPr="006C4B7B">
        <w:rPr>
          <w:rFonts w:ascii="Times New Roman" w:hAnsi="Times New Roman" w:cs="Times New Roman"/>
          <w:sz w:val="28"/>
          <w:szCs w:val="28"/>
          <w:lang w:val="kk-KZ"/>
        </w:rPr>
        <w:t>күнтізбелік күндер</w:t>
      </w:r>
      <w:r w:rsidRPr="006C4B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2) көрсетілетін қызметті </w:t>
      </w:r>
      <w:r w:rsidRPr="006C4B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алушының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құжаттар топтамасын тапсыруы үшін күтудің рұқсат етілген ең ұзақ уақыты – 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минут;</w:t>
      </w:r>
      <w:bookmarkStart w:id="0" w:name="z54"/>
      <w:bookmarkEnd w:id="0"/>
    </w:p>
    <w:p w:rsidR="00943456" w:rsidRPr="00943456" w:rsidRDefault="00943456" w:rsidP="0094345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3) көрсетілген қызметті алушыға қызмет көрсетудің рұқсат етілген ең ұзақ уақыты – 30 минут.</w:t>
      </w:r>
    </w:p>
    <w:p w:rsidR="00943456" w:rsidRPr="00943456" w:rsidRDefault="00943456" w:rsidP="00943456">
      <w:pPr>
        <w:pStyle w:val="a4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Мемлекеттік қызметті көрсету нысаны:қағаз жүзінде.</w:t>
      </w:r>
    </w:p>
    <w:p w:rsidR="00943456" w:rsidRPr="00970C01" w:rsidRDefault="00943456" w:rsidP="0094345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6. Мемлекеттік қызметті көрсету нәтижесі 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–</w:t>
      </w:r>
      <w:r w:rsidR="004F546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тегін тамақтандыруды ұсыну немесе </w:t>
      </w:r>
      <w:r w:rsidR="00912E34">
        <w:rPr>
          <w:rFonts w:ascii="Times New Roman" w:eastAsia="Times New Roman" w:hAnsi="Times New Roman" w:cs="Times New Roman"/>
          <w:sz w:val="28"/>
          <w:szCs w:val="28"/>
          <w:lang w:val="kk-KZ"/>
        </w:rPr>
        <w:t>бас тарту туралы</w:t>
      </w:r>
      <w:r w:rsidR="006C4B7B" w:rsidRPr="004F5469">
        <w:rPr>
          <w:rStyle w:val="s0"/>
          <w:rFonts w:eastAsia="Calibri"/>
          <w:sz w:val="28"/>
          <w:szCs w:val="28"/>
          <w:lang w:val="kk-KZ"/>
        </w:rPr>
        <w:t>еркін нысандағы</w:t>
      </w:r>
      <w:r w:rsidR="00912E3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шешім</w:t>
      </w:r>
      <w:r w:rsidRPr="00970C0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43456" w:rsidRPr="00943456" w:rsidRDefault="00943456" w:rsidP="00943456">
      <w:pPr>
        <w:pStyle w:val="a4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нәтижесін беру нысаны: қағаз жүзінде.</w:t>
      </w:r>
    </w:p>
    <w:p w:rsidR="00943456" w:rsidRPr="00943456" w:rsidRDefault="00943456" w:rsidP="00943456">
      <w:pPr>
        <w:pStyle w:val="a4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>7. Мемлекеттік қызмет жеке тұлғаларға (бұдан әрі - көрсетілетін қызметті алушы) тегін көрсетіледі.</w:t>
      </w:r>
    </w:p>
    <w:p w:rsidR="00943456" w:rsidRPr="00943456" w:rsidRDefault="002E2045" w:rsidP="002E2045">
      <w:pPr>
        <w:pStyle w:val="a4"/>
        <w:spacing w:after="0" w:line="240" w:lineRule="auto"/>
        <w:ind w:left="0" w:firstLine="709"/>
        <w:jc w:val="both"/>
        <w:rPr>
          <w:rStyle w:val="s0"/>
          <w:rFonts w:eastAsia="Calibri"/>
          <w:sz w:val="28"/>
          <w:szCs w:val="28"/>
          <w:lang w:val="kk-KZ"/>
        </w:rPr>
      </w:pPr>
      <w:r>
        <w:rPr>
          <w:rStyle w:val="s0"/>
          <w:rFonts w:eastAsia="Calibri"/>
          <w:sz w:val="28"/>
          <w:szCs w:val="28"/>
          <w:lang w:val="kk-KZ"/>
        </w:rPr>
        <w:lastRenderedPageBreak/>
        <w:t>8. К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>өрсетілетін қызметті беруші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жұмыс кестесі</w:t>
      </w:r>
      <w:r w:rsidR="00943456" w:rsidRPr="0094345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Қазақстан Республикасының еңбек заңнамасына сәйкес демалыс және мереке күндерін қоспағанда, дүйсенбіден бастап </w:t>
      </w:r>
      <w:r w:rsidR="00BB264B">
        <w:rPr>
          <w:rStyle w:val="s0"/>
          <w:rFonts w:eastAsia="Calibri"/>
          <w:sz w:val="28"/>
          <w:szCs w:val="28"/>
          <w:lang w:val="kk-KZ"/>
        </w:rPr>
        <w:t>жұманы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 xml:space="preserve"> қоса алғанда, 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сағат 9.00-ден 1</w:t>
      </w:r>
      <w:r w:rsidR="006C4B7B">
        <w:rPr>
          <w:rFonts w:ascii="Times New Roman" w:hAnsi="Times New Roman" w:cs="Times New Roman"/>
          <w:bCs/>
          <w:sz w:val="28"/>
          <w:szCs w:val="28"/>
          <w:lang w:val="kk-KZ"/>
        </w:rPr>
        <w:t>7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6C4B7B"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943456" w:rsidRPr="009434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0-ге дейін, </w:t>
      </w:r>
      <w:r w:rsidR="006C4B7B">
        <w:rPr>
          <w:rStyle w:val="s0"/>
          <w:rFonts w:eastAsia="Calibri"/>
          <w:sz w:val="28"/>
          <w:szCs w:val="28"/>
          <w:lang w:val="kk-KZ"/>
        </w:rPr>
        <w:t>сағат 13.00-ден 14.3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>0-ге дейін</w:t>
      </w:r>
      <w:r w:rsidR="00AC5401">
        <w:rPr>
          <w:rStyle w:val="s0"/>
          <w:rFonts w:eastAsia="Calibri"/>
          <w:sz w:val="28"/>
          <w:szCs w:val="28"/>
          <w:lang w:val="kk-KZ"/>
        </w:rPr>
        <w:t>гі</w:t>
      </w:r>
      <w:r w:rsidR="00AC5401" w:rsidRPr="00943456">
        <w:rPr>
          <w:rStyle w:val="s0"/>
          <w:rFonts w:eastAsia="Calibri"/>
          <w:sz w:val="28"/>
          <w:szCs w:val="28"/>
          <w:lang w:val="kk-KZ"/>
        </w:rPr>
        <w:t>түскі үзіліс</w:t>
      </w:r>
      <w:r w:rsidR="00AC5401">
        <w:rPr>
          <w:rStyle w:val="s0"/>
          <w:rFonts w:eastAsia="Calibri"/>
          <w:sz w:val="28"/>
          <w:szCs w:val="28"/>
          <w:lang w:val="kk-KZ"/>
        </w:rPr>
        <w:t>пен</w:t>
      </w:r>
      <w:r w:rsidR="00943456" w:rsidRPr="00943456">
        <w:rPr>
          <w:rStyle w:val="s0"/>
          <w:rFonts w:eastAsia="Calibri"/>
          <w:sz w:val="28"/>
          <w:szCs w:val="28"/>
          <w:lang w:val="kk-KZ"/>
        </w:rPr>
        <w:t>көрсетілетін қызметті берушінің белгіленген жұмыс кестесіне сәйкес</w:t>
      </w:r>
      <w:r w:rsidR="00943456">
        <w:rPr>
          <w:rStyle w:val="s0"/>
          <w:rFonts w:eastAsia="Calibri"/>
          <w:sz w:val="28"/>
          <w:szCs w:val="28"/>
          <w:lang w:val="kk-KZ"/>
        </w:rPr>
        <w:t>.</w:t>
      </w:r>
    </w:p>
    <w:p w:rsidR="004F5469" w:rsidRDefault="00943456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9. Көрсетілетін қызметті алушы жүгінген кезде мемлекеттік қызметті көрсету</w:t>
      </w:r>
      <w:r w:rsidR="004F5469">
        <w:rPr>
          <w:sz w:val="28"/>
          <w:szCs w:val="28"/>
          <w:lang w:val="kk-KZ"/>
        </w:rPr>
        <w:t xml:space="preserve"> үшін қажетті құжаттар тізбесі:</w:t>
      </w:r>
    </w:p>
    <w:p w:rsidR="005E0CA1" w:rsidRDefault="004F5469" w:rsidP="005E0CA1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color w:val="auto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 xml:space="preserve">1) </w:t>
      </w:r>
      <w:r w:rsidR="005E0CA1" w:rsidRPr="004F5469">
        <w:rPr>
          <w:rStyle w:val="s0"/>
          <w:rFonts w:eastAsia="Calibri"/>
          <w:sz w:val="28"/>
          <w:szCs w:val="28"/>
          <w:lang w:val="kk-KZ"/>
        </w:rPr>
        <w:t>ата-анасының немесе оларды алмастыратын тұлғалардың еркін нысандағы</w:t>
      </w:r>
      <w:r w:rsidR="005E0CA1" w:rsidRPr="00943456">
        <w:rPr>
          <w:rStyle w:val="s0"/>
          <w:rFonts w:eastAsia="Calibri"/>
          <w:sz w:val="28"/>
          <w:szCs w:val="28"/>
          <w:lang w:val="kk-KZ"/>
        </w:rPr>
        <w:t>көрсетілетін қызметті берушінің</w:t>
      </w:r>
      <w:r w:rsidR="005E0CA1" w:rsidRPr="004F5469">
        <w:rPr>
          <w:rStyle w:val="s0"/>
          <w:rFonts w:eastAsia="Calibri"/>
          <w:sz w:val="28"/>
          <w:szCs w:val="28"/>
          <w:lang w:val="kk-KZ"/>
        </w:rPr>
        <w:t xml:space="preserve"> басшысының атына жазбаша өтініші;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bookmarkStart w:id="1" w:name="_GoBack"/>
      <w:bookmarkEnd w:id="1"/>
      <w:r w:rsidRPr="004F5469">
        <w:rPr>
          <w:rStyle w:val="s0"/>
          <w:rFonts w:eastAsia="Calibri"/>
          <w:sz w:val="28"/>
          <w:szCs w:val="28"/>
          <w:lang w:val="kk-KZ"/>
        </w:rPr>
        <w:t>2) көп балалы отбасылардың балалары үшін туу туралы куәлігінің көшірмесі;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3) жетім балалар мен ата-анасының қамқорлығынсыз қалған, отбасыларда тәрбиеленетін балалар үшін қамқорлықты (қорғаншылықты) және патронаттық тәрбиені бекіту туралы анықтаманың көшірмесі;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4) мүгедектер және бала кезінен мүгедектер үшін мүгедектігі туралы анықтама немесе даму мүмкіндіктері шектеулі балалар үшін психологиялық-медициналық-педагогикалық консультацияның медициналық қорытындысының көшірмесі;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rFonts w:eastAsia="Calibri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5)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</w:r>
    </w:p>
    <w:p w:rsidR="004F5469" w:rsidRDefault="004F5469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s0"/>
          <w:color w:val="auto"/>
          <w:sz w:val="28"/>
          <w:szCs w:val="28"/>
          <w:lang w:val="kk-KZ"/>
        </w:rPr>
      </w:pPr>
      <w:r w:rsidRPr="004F5469">
        <w:rPr>
          <w:rStyle w:val="s0"/>
          <w:rFonts w:eastAsia="Calibri"/>
          <w:sz w:val="28"/>
          <w:szCs w:val="28"/>
          <w:lang w:val="kk-KZ"/>
        </w:rPr>
        <w:t>6)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</w:r>
    </w:p>
    <w:p w:rsidR="00CB76DB" w:rsidRDefault="00AC5401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> </w:t>
      </w:r>
      <w:r w:rsidR="007D3AF9" w:rsidRPr="007D3AF9">
        <w:rPr>
          <w:sz w:val="28"/>
          <w:szCs w:val="28"/>
          <w:lang w:val="kk-KZ"/>
        </w:rPr>
        <w:t xml:space="preserve">Көрсетілетін қызметті алушы </w:t>
      </w:r>
      <w:r w:rsidR="003D28F9">
        <w:rPr>
          <w:bCs/>
          <w:sz w:val="28"/>
          <w:szCs w:val="28"/>
          <w:lang w:val="kk-KZ"/>
        </w:rPr>
        <w:t>м</w:t>
      </w:r>
      <w:r w:rsidR="003D28F9" w:rsidRPr="00943456">
        <w:rPr>
          <w:bCs/>
          <w:sz w:val="28"/>
          <w:szCs w:val="28"/>
          <w:lang w:val="kk-KZ"/>
        </w:rPr>
        <w:t>емлекеттік</w:t>
      </w:r>
      <w:r w:rsidR="003D28F9">
        <w:rPr>
          <w:bCs/>
          <w:sz w:val="28"/>
          <w:szCs w:val="28"/>
          <w:lang w:val="kk-KZ"/>
        </w:rPr>
        <w:t xml:space="preserve"> көрсетілетін қызмет стандартында қарастырылған тізбеге сәйкес </w:t>
      </w:r>
      <w:r w:rsidR="003D28F9" w:rsidRPr="007D3AF9">
        <w:rPr>
          <w:sz w:val="28"/>
          <w:szCs w:val="28"/>
          <w:lang w:val="kk-KZ"/>
        </w:rPr>
        <w:t>құжаттар топт</w:t>
      </w:r>
      <w:r w:rsidR="003D28F9">
        <w:rPr>
          <w:sz w:val="28"/>
          <w:szCs w:val="28"/>
          <w:lang w:val="kk-KZ"/>
        </w:rPr>
        <w:t xml:space="preserve">амасын </w:t>
      </w:r>
      <w:r>
        <w:rPr>
          <w:sz w:val="28"/>
          <w:szCs w:val="28"/>
          <w:lang w:val="kk-KZ"/>
        </w:rPr>
        <w:t>толық ұсынбаған жағдай</w:t>
      </w:r>
      <w:r w:rsidR="007D3AF9" w:rsidRPr="007D3AF9">
        <w:rPr>
          <w:sz w:val="28"/>
          <w:szCs w:val="28"/>
          <w:lang w:val="kk-KZ"/>
        </w:rPr>
        <w:t xml:space="preserve">да </w:t>
      </w:r>
      <w:r w:rsidR="003D28F9">
        <w:rPr>
          <w:sz w:val="28"/>
          <w:szCs w:val="28"/>
          <w:lang w:val="kk-KZ"/>
        </w:rPr>
        <w:t>және (немесе) қолданыс мерзімі өткен құжаттарды ұсынғанда</w:t>
      </w:r>
      <w:r w:rsidR="007D3AF9" w:rsidRPr="007D3AF9">
        <w:rPr>
          <w:sz w:val="28"/>
          <w:szCs w:val="28"/>
          <w:lang w:val="kk-KZ"/>
        </w:rPr>
        <w:t>көрсетілетін қызметті беруші құжат</w:t>
      </w:r>
      <w:r>
        <w:rPr>
          <w:sz w:val="28"/>
          <w:szCs w:val="28"/>
          <w:lang w:val="kk-KZ"/>
        </w:rPr>
        <w:t>т</w:t>
      </w:r>
      <w:r w:rsidR="00CB76DB">
        <w:rPr>
          <w:sz w:val="28"/>
          <w:szCs w:val="28"/>
          <w:lang w:val="kk-KZ"/>
        </w:rPr>
        <w:t>ард</w:t>
      </w:r>
      <w:r>
        <w:rPr>
          <w:sz w:val="28"/>
          <w:szCs w:val="28"/>
          <w:lang w:val="kk-KZ"/>
        </w:rPr>
        <w:t>ы</w:t>
      </w:r>
      <w:r w:rsidR="007D3AF9" w:rsidRPr="007D3AF9">
        <w:rPr>
          <w:sz w:val="28"/>
          <w:szCs w:val="28"/>
          <w:lang w:val="kk-KZ"/>
        </w:rPr>
        <w:t xml:space="preserve"> қабылдаудан бас тарт</w:t>
      </w:r>
      <w:r w:rsidR="003D28F9">
        <w:rPr>
          <w:sz w:val="28"/>
          <w:szCs w:val="28"/>
          <w:lang w:val="kk-KZ"/>
        </w:rPr>
        <w:t>ады</w:t>
      </w:r>
      <w:r w:rsidR="00E0720A">
        <w:rPr>
          <w:sz w:val="28"/>
          <w:szCs w:val="28"/>
          <w:lang w:val="kk-KZ"/>
        </w:rPr>
        <w:t>.</w:t>
      </w:r>
    </w:p>
    <w:p w:rsidR="00776D70" w:rsidRPr="004F5469" w:rsidRDefault="00CB76DB" w:rsidP="004F546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10. К</w:t>
      </w:r>
      <w:r w:rsidRPr="007D3AF9">
        <w:rPr>
          <w:sz w:val="28"/>
          <w:szCs w:val="28"/>
          <w:lang w:val="kk-KZ"/>
        </w:rPr>
        <w:t>өрсетілетін қызметті беруші</w:t>
      </w:r>
      <w:r>
        <w:rPr>
          <w:sz w:val="28"/>
          <w:szCs w:val="28"/>
          <w:lang w:val="kk-KZ"/>
        </w:rPr>
        <w:t xml:space="preserve">мемлекеттік көрсетілетін қызметті алу үшін көрсетілетін қызметті алушы ұсынған құжаттардың  және (немесе) ондағы деректердің (мәліметтердің) </w:t>
      </w:r>
      <w:r w:rsidR="00FD6E62">
        <w:rPr>
          <w:sz w:val="28"/>
          <w:szCs w:val="28"/>
          <w:lang w:val="kk-KZ"/>
        </w:rPr>
        <w:t xml:space="preserve">дұрыс еместігі </w:t>
      </w:r>
      <w:r>
        <w:rPr>
          <w:sz w:val="28"/>
          <w:szCs w:val="28"/>
          <w:lang w:val="kk-KZ"/>
        </w:rPr>
        <w:t xml:space="preserve">анықталған кезде мемлекеттік қызметті көрсетуден бас тартады. </w:t>
      </w:r>
    </w:p>
    <w:p w:rsidR="00BB264B" w:rsidRDefault="00BB264B" w:rsidP="00776D70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Style w:val="s0"/>
          <w:color w:val="auto"/>
          <w:sz w:val="28"/>
          <w:szCs w:val="28"/>
          <w:lang w:val="kk-KZ"/>
        </w:rPr>
      </w:pPr>
    </w:p>
    <w:p w:rsidR="00943456" w:rsidRPr="00943456" w:rsidRDefault="00943456" w:rsidP="00943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3456">
        <w:rPr>
          <w:rStyle w:val="s1"/>
          <w:rFonts w:eastAsia="Calibri"/>
          <w:sz w:val="28"/>
          <w:szCs w:val="28"/>
          <w:lang w:val="kk-KZ"/>
        </w:rPr>
        <w:t>3</w:t>
      </w:r>
      <w:r w:rsidR="00776D70">
        <w:rPr>
          <w:rStyle w:val="s1"/>
          <w:rFonts w:eastAsia="Calibri"/>
          <w:sz w:val="28"/>
          <w:szCs w:val="28"/>
          <w:lang w:val="kk-KZ"/>
        </w:rPr>
        <w:t>-тарау</w:t>
      </w:r>
      <w:r w:rsidRPr="00943456">
        <w:rPr>
          <w:rStyle w:val="s1"/>
          <w:rFonts w:eastAsia="Calibri"/>
          <w:sz w:val="28"/>
          <w:szCs w:val="28"/>
          <w:lang w:val="kk-KZ"/>
        </w:rPr>
        <w:t xml:space="preserve">. 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өрсетілетін қызметті берушілердің және (немесе) олардың лауазымды адамдарының</w:t>
      </w:r>
      <w:r w:rsidR="008541CA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көрсету мәселелері бойынша шешімдеріне, әрекеттеріне (әрекетсіздігіне) шағымдану тәртібі  </w:t>
      </w:r>
    </w:p>
    <w:p w:rsidR="00943456" w:rsidRPr="00943456" w:rsidRDefault="00943456" w:rsidP="00943456">
      <w:pPr>
        <w:spacing w:after="0" w:line="240" w:lineRule="auto"/>
        <w:jc w:val="center"/>
        <w:rPr>
          <w:rStyle w:val="a6"/>
          <w:rFonts w:ascii="Times New Roman" w:eastAsia="Calibri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</w:pP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1</w:t>
      </w:r>
      <w:r w:rsidR="00F53A61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1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өрсетілетін қызметті берушінің және (немесе) о</w:t>
      </w:r>
      <w:r w:rsidR="00776D70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лардың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лауазымды а</w:t>
      </w:r>
      <w:r w:rsidR="008541CA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>дамдарының мемлекеттік қызмет</w:t>
      </w:r>
      <w:r w:rsidRPr="00943456">
        <w:rPr>
          <w:rFonts w:ascii="Times New Roman" w:hAnsi="Times New Roman" w:cs="Times New Roman"/>
          <w:color w:val="000000"/>
          <w:sz w:val="28"/>
          <w:szCs w:val="28"/>
          <w:lang w:val="kk-KZ" w:eastAsia="ru-RU"/>
        </w:rPr>
        <w:t xml:space="preserve"> көрсету мәселелері бойынша шешімдеріне, әрекеттеріне (әрекетсіздігіне) шағымдану: шағым жазбаша түрде: </w:t>
      </w:r>
    </w:p>
    <w:p w:rsidR="00943456" w:rsidRPr="00943456" w:rsidRDefault="00943456" w:rsidP="00943456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осы мемлекеттік көрсетілетін қызмет стандартының 1</w:t>
      </w:r>
      <w:r w:rsidR="00ED4544">
        <w:rPr>
          <w:sz w:val="28"/>
          <w:szCs w:val="28"/>
          <w:lang w:val="kk-KZ"/>
        </w:rPr>
        <w:t>3</w:t>
      </w:r>
      <w:r w:rsidRPr="00943456">
        <w:rPr>
          <w:sz w:val="28"/>
          <w:szCs w:val="28"/>
          <w:lang w:val="kk-KZ"/>
        </w:rPr>
        <w:t xml:space="preserve">-тармағында көрсетілген мекенжай бойынша </w:t>
      </w:r>
      <w:r w:rsidR="00BC05E2">
        <w:rPr>
          <w:sz w:val="28"/>
          <w:szCs w:val="28"/>
          <w:lang w:val="kk-KZ"/>
        </w:rPr>
        <w:t xml:space="preserve">көрсетілетін қызметті берушінің </w:t>
      </w:r>
      <w:r w:rsidR="001E393A">
        <w:rPr>
          <w:sz w:val="28"/>
          <w:szCs w:val="28"/>
          <w:lang w:val="kk-KZ"/>
        </w:rPr>
        <w:t xml:space="preserve">басшысының </w:t>
      </w:r>
      <w:r w:rsidR="00BC05E2">
        <w:rPr>
          <w:sz w:val="28"/>
          <w:szCs w:val="28"/>
          <w:lang w:val="kk-KZ"/>
        </w:rPr>
        <w:t>не оны алма</w:t>
      </w:r>
      <w:r w:rsidR="001E393A">
        <w:rPr>
          <w:sz w:val="28"/>
          <w:szCs w:val="28"/>
          <w:lang w:val="kk-KZ"/>
        </w:rPr>
        <w:t>с</w:t>
      </w:r>
      <w:r w:rsidR="00BC05E2">
        <w:rPr>
          <w:sz w:val="28"/>
          <w:szCs w:val="28"/>
          <w:lang w:val="kk-KZ"/>
        </w:rPr>
        <w:t xml:space="preserve">тыратын адамның </w:t>
      </w:r>
      <w:r w:rsidRPr="00943456">
        <w:rPr>
          <w:sz w:val="28"/>
          <w:szCs w:val="28"/>
          <w:lang w:val="kk-KZ"/>
        </w:rPr>
        <w:t>атына;</w:t>
      </w:r>
    </w:p>
    <w:p w:rsidR="00943456" w:rsidRPr="00943456" w:rsidRDefault="00943456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Шағымның қабылдануын растау шағымды қабылдаған адамның тегі мен аты-жөні, берілген шағымға жауап алу мерзімі мен орны көрсетіле отырып, оның </w:t>
      </w:r>
      <w:r w:rsidR="001E393A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970C01"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 саласындағы жергілікті атқарушы орган</w:t>
      </w:r>
      <w:r w:rsidR="00970C01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, көрсетілетін қызметті берушінің кеңсесінде тіркелуі (мөртаңба, кіріс нөмірі және күні шағымның екінші данасына немесе шағымға ілеспе хатқа қойылады) болып табылады.</w:t>
      </w:r>
    </w:p>
    <w:p w:rsidR="00943456" w:rsidRPr="00943456" w:rsidRDefault="00970C01" w:rsidP="00943456">
      <w:pPr>
        <w:pStyle w:val="a4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Білім саласындағы жергілікті атқарушы органдары</w:t>
      </w:r>
      <w:r w:rsidR="00643668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>, к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</w:t>
      </w:r>
      <w:r w:rsidR="00643668">
        <w:rPr>
          <w:rFonts w:ascii="Times New Roman" w:hAnsi="Times New Roman" w:cs="Times New Roman"/>
          <w:sz w:val="28"/>
          <w:szCs w:val="28"/>
          <w:lang w:val="kk-KZ"/>
        </w:rPr>
        <w:t xml:space="preserve">нің атына келіп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түскен 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алушы</w:t>
      </w:r>
      <w:r w:rsidR="008541CA">
        <w:rPr>
          <w:rFonts w:ascii="Times New Roman" w:hAnsi="Times New Roman" w:cs="Times New Roman"/>
          <w:sz w:val="28"/>
          <w:szCs w:val="28"/>
          <w:lang w:val="kk-KZ"/>
        </w:rPr>
        <w:t xml:space="preserve">ның шағымы тіркелген күнінен бастап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бес жұмыс күні ішінде қара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уға жатады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. Шағымды қарау нәтижесі туралы дәлелді жауап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алушыға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пошта арқылы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жолданады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643668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Pr="00970C01">
        <w:rPr>
          <w:rFonts w:ascii="Times New Roman" w:hAnsi="Times New Roman" w:cs="Times New Roman"/>
          <w:bCs/>
          <w:sz w:val="28"/>
          <w:szCs w:val="28"/>
          <w:lang w:val="kk-KZ"/>
        </w:rPr>
        <w:t>ілім саласындағы</w:t>
      </w:r>
      <w:r w:rsidR="0064366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жергілікті атқарушы органдар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D279D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 берушінің кеңсесінде 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қолма</w:t>
      </w:r>
      <w:r w:rsidR="006232E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 xml:space="preserve">қол </w:t>
      </w:r>
      <w:r w:rsidR="00943456" w:rsidRPr="00943456">
        <w:rPr>
          <w:rFonts w:ascii="Times New Roman" w:hAnsi="Times New Roman" w:cs="Times New Roman"/>
          <w:sz w:val="28"/>
          <w:szCs w:val="28"/>
          <w:lang w:val="kk-KZ"/>
        </w:rPr>
        <w:t>беріледі.</w:t>
      </w:r>
    </w:p>
    <w:p w:rsidR="00943456" w:rsidRPr="00943456" w:rsidRDefault="00943456" w:rsidP="00943456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Көрсетілген мемлекеттік қызмет нәтижелерімен кел</w:t>
      </w:r>
      <w:r w:rsidR="00B70EEB">
        <w:rPr>
          <w:sz w:val="28"/>
          <w:szCs w:val="28"/>
          <w:lang w:val="kk-KZ"/>
        </w:rPr>
        <w:t>іспеген жағдайда,  көрсетілетін</w:t>
      </w:r>
      <w:r w:rsidRPr="00943456">
        <w:rPr>
          <w:sz w:val="28"/>
          <w:szCs w:val="28"/>
          <w:lang w:val="kk-KZ"/>
        </w:rPr>
        <w:t xml:space="preserve"> қызметті </w:t>
      </w:r>
      <w:r w:rsidR="00211829">
        <w:rPr>
          <w:sz w:val="28"/>
          <w:szCs w:val="28"/>
          <w:lang w:val="kk-KZ"/>
        </w:rPr>
        <w:t>алушы</w:t>
      </w:r>
      <w:r w:rsidRPr="00943456">
        <w:rPr>
          <w:sz w:val="28"/>
          <w:szCs w:val="28"/>
          <w:lang w:val="kk-KZ"/>
        </w:rPr>
        <w:t xml:space="preserve"> мемлекеттік қызмет көрсету</w:t>
      </w:r>
      <w:r w:rsidR="00B70EEB">
        <w:rPr>
          <w:sz w:val="28"/>
          <w:szCs w:val="28"/>
          <w:lang w:val="kk-KZ"/>
        </w:rPr>
        <w:t xml:space="preserve"> сапасын бағалау және бақылау</w:t>
      </w:r>
      <w:r w:rsidRPr="00943456">
        <w:rPr>
          <w:sz w:val="28"/>
          <w:szCs w:val="28"/>
          <w:lang w:val="kk-KZ"/>
        </w:rPr>
        <w:t xml:space="preserve"> жөніндегі уәкілетті органға шағыммен жүгіне алады. </w:t>
      </w:r>
    </w:p>
    <w:p w:rsidR="00776D70" w:rsidRPr="00776D70" w:rsidRDefault="00943456" w:rsidP="00776D70">
      <w:pPr>
        <w:pStyle w:val="a9"/>
        <w:tabs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943456">
        <w:rPr>
          <w:sz w:val="28"/>
          <w:szCs w:val="28"/>
          <w:lang w:val="kk-KZ"/>
        </w:rPr>
        <w:t>Мемлекеттік қызмет көрсету сапасын бағалау және бақылау жөніндегі</w:t>
      </w:r>
      <w:r w:rsidR="00B70EEB">
        <w:rPr>
          <w:sz w:val="28"/>
          <w:szCs w:val="28"/>
          <w:lang w:val="kk-KZ"/>
        </w:rPr>
        <w:t xml:space="preserve"> уәкілетті органның атына келіп түскен көрсетілетін қызметті</w:t>
      </w:r>
      <w:r w:rsidRPr="00943456">
        <w:rPr>
          <w:sz w:val="28"/>
          <w:szCs w:val="28"/>
          <w:lang w:val="kk-KZ"/>
        </w:rPr>
        <w:t xml:space="preserve"> алушының шағымы т</w:t>
      </w:r>
      <w:r w:rsidR="00B70EEB">
        <w:rPr>
          <w:sz w:val="28"/>
          <w:szCs w:val="28"/>
          <w:lang w:val="kk-KZ"/>
        </w:rPr>
        <w:t xml:space="preserve">іркелген күнінен бастап он бес </w:t>
      </w:r>
      <w:r w:rsidRPr="00943456">
        <w:rPr>
          <w:sz w:val="28"/>
          <w:szCs w:val="28"/>
          <w:lang w:val="kk-KZ"/>
        </w:rPr>
        <w:t xml:space="preserve">жұмыс күні ішінде  қаралуға жатады.  </w:t>
      </w:r>
    </w:p>
    <w:p w:rsidR="00943456" w:rsidRPr="00776D70" w:rsidRDefault="00943456" w:rsidP="00943456">
      <w:pPr>
        <w:pStyle w:val="af"/>
        <w:ind w:firstLine="567"/>
        <w:rPr>
          <w:b w:val="0"/>
          <w:szCs w:val="28"/>
          <w:lang w:val="kk-KZ"/>
        </w:rPr>
      </w:pPr>
      <w:r w:rsidRPr="00776D70">
        <w:rPr>
          <w:b w:val="0"/>
          <w:szCs w:val="28"/>
          <w:lang w:val="kk-KZ"/>
        </w:rPr>
        <w:t>1</w:t>
      </w:r>
      <w:r w:rsidR="00F53A61">
        <w:rPr>
          <w:b w:val="0"/>
          <w:szCs w:val="28"/>
          <w:lang w:val="kk-KZ"/>
        </w:rPr>
        <w:t>2</w:t>
      </w:r>
      <w:r w:rsidRPr="00776D70">
        <w:rPr>
          <w:b w:val="0"/>
          <w:szCs w:val="28"/>
          <w:lang w:val="kk-KZ"/>
        </w:rPr>
        <w:t>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943456" w:rsidRDefault="00943456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76D70" w:rsidRPr="00776D70" w:rsidRDefault="00776D70" w:rsidP="009434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3456" w:rsidRPr="00943456" w:rsidRDefault="00943456" w:rsidP="00943456">
      <w:pPr>
        <w:tabs>
          <w:tab w:val="left" w:pos="993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776D70">
        <w:rPr>
          <w:rFonts w:ascii="Times New Roman" w:hAnsi="Times New Roman" w:cs="Times New Roman"/>
          <w:b/>
          <w:sz w:val="28"/>
          <w:szCs w:val="28"/>
          <w:lang w:val="kk-KZ"/>
        </w:rPr>
        <w:t>-тарау</w:t>
      </w:r>
      <w:r w:rsidRPr="0094345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94345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Мемлекеттік қызмет көрсетудің ерекшеліктері ескеріле отырып қойылатын өзге де талаптар</w:t>
      </w:r>
    </w:p>
    <w:p w:rsidR="00943456" w:rsidRPr="00943456" w:rsidRDefault="00943456" w:rsidP="009434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3456" w:rsidRPr="00943456" w:rsidRDefault="00943456" w:rsidP="00776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43456">
        <w:rPr>
          <w:rStyle w:val="a3"/>
          <w:rFonts w:ascii="Times New Roman" w:hAnsi="Times New Roman" w:cs="Times New Roman"/>
          <w:sz w:val="28"/>
          <w:szCs w:val="28"/>
          <w:lang w:val="kk-KZ"/>
        </w:rPr>
        <w:t>1</w:t>
      </w:r>
      <w:r w:rsidR="00F53A61">
        <w:rPr>
          <w:rStyle w:val="a3"/>
          <w:rFonts w:ascii="Times New Roman" w:hAnsi="Times New Roman" w:cs="Times New Roman"/>
          <w:sz w:val="28"/>
          <w:szCs w:val="28"/>
          <w:lang w:val="kk-KZ"/>
        </w:rPr>
        <w:t>3</w:t>
      </w:r>
      <w:r w:rsidR="00776D70">
        <w:rPr>
          <w:rStyle w:val="a3"/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орындарының мекенжайлары </w:t>
      </w:r>
      <w:r w:rsidR="00FE397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FE397F" w:rsidRPr="00943456">
        <w:rPr>
          <w:rFonts w:ascii="Times New Roman" w:hAnsi="Times New Roman" w:cs="Times New Roman"/>
          <w:sz w:val="28"/>
          <w:szCs w:val="28"/>
          <w:lang w:val="kk-KZ"/>
        </w:rPr>
        <w:t>өрсетілетін қызметті беруші</w:t>
      </w:r>
      <w:r w:rsidR="00FE397F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943456">
        <w:rPr>
          <w:rFonts w:ascii="Times New Roman" w:hAnsi="Times New Roman" w:cs="Times New Roman"/>
          <w:sz w:val="28"/>
          <w:szCs w:val="28"/>
          <w:lang w:val="kk-KZ"/>
        </w:rPr>
        <w:t>интернет-ресурсында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 xml:space="preserve"> орнала</w:t>
      </w:r>
      <w:r w:rsidR="00395DD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776D70">
        <w:rPr>
          <w:rFonts w:ascii="Times New Roman" w:hAnsi="Times New Roman" w:cs="Times New Roman"/>
          <w:sz w:val="28"/>
          <w:szCs w:val="28"/>
          <w:lang w:val="kk-KZ"/>
        </w:rPr>
        <w:t>тырылған.</w:t>
      </w:r>
    </w:p>
    <w:p w:rsidR="00F53A61" w:rsidRDefault="00943456" w:rsidP="005C1820">
      <w:pPr>
        <w:pStyle w:val="a9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  <w:lang w:val="kk-KZ"/>
        </w:rPr>
      </w:pPr>
      <w:r w:rsidRPr="00943456">
        <w:rPr>
          <w:sz w:val="28"/>
          <w:szCs w:val="28"/>
          <w:lang w:val="kk-KZ" w:eastAsia="ru-RU"/>
        </w:rPr>
        <w:t>1</w:t>
      </w:r>
      <w:r w:rsidR="00F53A61">
        <w:rPr>
          <w:sz w:val="28"/>
          <w:szCs w:val="28"/>
          <w:lang w:val="kk-KZ" w:eastAsia="ru-RU"/>
        </w:rPr>
        <w:t>4</w:t>
      </w:r>
      <w:r w:rsidRPr="00943456">
        <w:rPr>
          <w:sz w:val="28"/>
          <w:szCs w:val="28"/>
          <w:lang w:val="kk-KZ" w:eastAsia="ru-RU"/>
        </w:rPr>
        <w:t xml:space="preserve">. </w:t>
      </w:r>
      <w:r w:rsidRPr="00943456">
        <w:rPr>
          <w:sz w:val="28"/>
          <w:szCs w:val="28"/>
          <w:lang w:val="kk-KZ"/>
        </w:rPr>
        <w:t>Көрсетілетін қызметті берушінің мемлекеттік қызмет көрсету мәселелер</w:t>
      </w:r>
      <w:r w:rsidR="00395DDF">
        <w:rPr>
          <w:sz w:val="28"/>
          <w:szCs w:val="28"/>
          <w:lang w:val="kk-KZ"/>
        </w:rPr>
        <w:t>і</w:t>
      </w:r>
      <w:r w:rsidRPr="00943456">
        <w:rPr>
          <w:sz w:val="28"/>
          <w:szCs w:val="28"/>
          <w:lang w:val="kk-KZ"/>
        </w:rPr>
        <w:t xml:space="preserve"> жөніндегі анықтама қызметтерінің байланыс телефондары </w:t>
      </w:r>
      <w:r w:rsidR="008F3AC4">
        <w:rPr>
          <w:sz w:val="28"/>
          <w:szCs w:val="28"/>
          <w:lang w:val="kk-KZ"/>
        </w:rPr>
        <w:t>к</w:t>
      </w:r>
      <w:r w:rsidR="008F3AC4" w:rsidRPr="00943456">
        <w:rPr>
          <w:sz w:val="28"/>
          <w:szCs w:val="28"/>
          <w:lang w:val="kk-KZ"/>
        </w:rPr>
        <w:t>өрсетілетін қызметті беруші</w:t>
      </w:r>
      <w:r w:rsidR="008F3AC4">
        <w:rPr>
          <w:sz w:val="28"/>
          <w:szCs w:val="28"/>
          <w:lang w:val="kk-KZ"/>
        </w:rPr>
        <w:t>нің</w:t>
      </w:r>
      <w:r w:rsidRPr="00943456">
        <w:rPr>
          <w:sz w:val="28"/>
          <w:szCs w:val="28"/>
          <w:lang w:val="kk-KZ"/>
        </w:rPr>
        <w:t xml:space="preserve">интернет-ресурсында орналастырылған. </w:t>
      </w:r>
    </w:p>
    <w:sectPr w:rsidR="00F53A61" w:rsidSect="00DD07D8">
      <w:headerReference w:type="default" r:id="rId7"/>
      <w:headerReference w:type="first" r:id="rId8"/>
      <w:pgSz w:w="11906" w:h="16838" w:code="9"/>
      <w:pgMar w:top="1418" w:right="851" w:bottom="1247" w:left="1418" w:header="510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FD5" w:rsidRDefault="00BF6FD5" w:rsidP="000945C8">
      <w:pPr>
        <w:spacing w:after="0" w:line="240" w:lineRule="auto"/>
      </w:pPr>
      <w:r>
        <w:separator/>
      </w:r>
    </w:p>
  </w:endnote>
  <w:endnote w:type="continuationSeparator" w:id="1">
    <w:p w:rsidR="00BF6FD5" w:rsidRDefault="00BF6FD5" w:rsidP="0009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FD5" w:rsidRDefault="00BF6FD5" w:rsidP="000945C8">
      <w:pPr>
        <w:spacing w:after="0" w:line="240" w:lineRule="auto"/>
      </w:pPr>
      <w:r>
        <w:separator/>
      </w:r>
    </w:p>
  </w:footnote>
  <w:footnote w:type="continuationSeparator" w:id="1">
    <w:p w:rsidR="00BF6FD5" w:rsidRDefault="00BF6FD5" w:rsidP="0009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499173"/>
      <w:docPartObj>
        <w:docPartGallery w:val="Page Numbers (Top of Page)"/>
        <w:docPartUnique/>
      </w:docPartObj>
    </w:sdtPr>
    <w:sdtContent>
      <w:p w:rsidR="00EA456E" w:rsidRDefault="00095E65">
        <w:pPr>
          <w:pStyle w:val="a5"/>
          <w:jc w:val="center"/>
        </w:pPr>
        <w:r>
          <w:fldChar w:fldCharType="begin"/>
        </w:r>
        <w:r w:rsidR="00EA456E">
          <w:instrText>PAGE   \* MERGEFORMAT</w:instrText>
        </w:r>
        <w:r>
          <w:fldChar w:fldCharType="separate"/>
        </w:r>
        <w:r w:rsidR="00B80235" w:rsidRPr="00B80235">
          <w:rPr>
            <w:noProof/>
            <w:lang w:val="ru-RU"/>
          </w:rPr>
          <w:t>3</w:t>
        </w:r>
        <w:r>
          <w:fldChar w:fldCharType="end"/>
        </w:r>
      </w:p>
    </w:sdtContent>
  </w:sdt>
  <w:p w:rsidR="00EA456E" w:rsidRDefault="00EA45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56E" w:rsidRDefault="00EA456E" w:rsidP="00EA456E">
    <w:pPr>
      <w:pStyle w:val="a5"/>
    </w:pPr>
  </w:p>
  <w:p w:rsidR="00EA456E" w:rsidRDefault="008F1AFE">
    <w:pPr>
      <w:pStyle w:val="a5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5.8pt;width:30pt;height:631.4pt;z-index:251658240;mso-wrap-style:tight" stroked="f">
          <v:textbox style="layout-flow:vertical;mso-layout-flow-alt:bottom-to-top">
            <w:txbxContent>
              <w:p w:rsidR="008F1AFE" w:rsidRPr="008F1AFE" w:rsidRDefault="008F1AF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08.11.2017 ЭҚАБЖ МО (7.19.2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8F5"/>
    <w:multiLevelType w:val="hybridMultilevel"/>
    <w:tmpl w:val="62023CF6"/>
    <w:lvl w:ilvl="0" w:tplc="4BD223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2210E"/>
    <w:multiLevelType w:val="hybridMultilevel"/>
    <w:tmpl w:val="89480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86433"/>
    <w:multiLevelType w:val="hybridMultilevel"/>
    <w:tmpl w:val="24ECE6A6"/>
    <w:lvl w:ilvl="0" w:tplc="183CFF72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D46225"/>
    <w:multiLevelType w:val="hybridMultilevel"/>
    <w:tmpl w:val="D79A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A20B8F"/>
    <w:multiLevelType w:val="hybridMultilevel"/>
    <w:tmpl w:val="C4FEE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E2530"/>
    <w:multiLevelType w:val="hybridMultilevel"/>
    <w:tmpl w:val="ABD48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949DD"/>
    <w:multiLevelType w:val="hybridMultilevel"/>
    <w:tmpl w:val="B4C0B910"/>
    <w:lvl w:ilvl="0" w:tplc="16F05A3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7E3D31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B262496"/>
    <w:multiLevelType w:val="hybridMultilevel"/>
    <w:tmpl w:val="E4D2F5AE"/>
    <w:lvl w:ilvl="0" w:tplc="B57A9110">
      <w:start w:val="1"/>
      <w:numFmt w:val="decimal"/>
      <w:lvlText w:val="%1)"/>
      <w:lvlJc w:val="left"/>
      <w:pPr>
        <w:ind w:left="1714" w:hanging="1005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1304C"/>
    <w:multiLevelType w:val="hybridMultilevel"/>
    <w:tmpl w:val="80129AFA"/>
    <w:lvl w:ilvl="0" w:tplc="A6B6433E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F4C24082">
      <w:start w:val="1"/>
      <w:numFmt w:val="decimal"/>
      <w:lvlText w:val="%3)"/>
      <w:lvlJc w:val="left"/>
      <w:pPr>
        <w:ind w:left="3045" w:hanging="106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51BB"/>
    <w:multiLevelType w:val="hybridMultilevel"/>
    <w:tmpl w:val="9998D6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946FA"/>
    <w:multiLevelType w:val="hybridMultilevel"/>
    <w:tmpl w:val="3C561672"/>
    <w:lvl w:ilvl="0" w:tplc="0A20B31E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854357"/>
    <w:multiLevelType w:val="hybridMultilevel"/>
    <w:tmpl w:val="8744AE1E"/>
    <w:lvl w:ilvl="0" w:tplc="987EBA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2C2F52"/>
    <w:multiLevelType w:val="hybridMultilevel"/>
    <w:tmpl w:val="120223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8638ED"/>
    <w:multiLevelType w:val="hybridMultilevel"/>
    <w:tmpl w:val="4C629C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C5C4D"/>
    <w:multiLevelType w:val="hybridMultilevel"/>
    <w:tmpl w:val="5AF009A8"/>
    <w:lvl w:ilvl="0" w:tplc="CD20C1D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65745201"/>
    <w:multiLevelType w:val="hybridMultilevel"/>
    <w:tmpl w:val="192E6DB6"/>
    <w:lvl w:ilvl="0" w:tplc="9A3A1CD2">
      <w:start w:val="1"/>
      <w:numFmt w:val="decimal"/>
      <w:lvlText w:val="%1)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673996"/>
    <w:multiLevelType w:val="hybridMultilevel"/>
    <w:tmpl w:val="90ACA2EE"/>
    <w:lvl w:ilvl="0" w:tplc="6BEA67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67531AC5"/>
    <w:multiLevelType w:val="hybridMultilevel"/>
    <w:tmpl w:val="68C6DACC"/>
    <w:lvl w:ilvl="0" w:tplc="50B21978">
      <w:start w:val="1"/>
      <w:numFmt w:val="decimal"/>
      <w:lvlText w:val="%1)"/>
      <w:lvlJc w:val="left"/>
      <w:pPr>
        <w:ind w:left="4922" w:hanging="810"/>
      </w:pPr>
      <w:rPr>
        <w:rFonts w:cs="Times New Roman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21">
    <w:nsid w:val="6C9C5D62"/>
    <w:multiLevelType w:val="hybridMultilevel"/>
    <w:tmpl w:val="99D89D5C"/>
    <w:lvl w:ilvl="0" w:tplc="4C9667D6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53AA18D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D052C26"/>
    <w:multiLevelType w:val="hybridMultilevel"/>
    <w:tmpl w:val="E50A2F18"/>
    <w:lvl w:ilvl="0" w:tplc="C16E21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DE937CA"/>
    <w:multiLevelType w:val="hybridMultilevel"/>
    <w:tmpl w:val="BF521ED4"/>
    <w:lvl w:ilvl="0" w:tplc="0C7A03AE">
      <w:start w:val="10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16"/>
  </w:num>
  <w:num w:numId="13">
    <w:abstractNumId w:val="21"/>
  </w:num>
  <w:num w:numId="14">
    <w:abstractNumId w:val="19"/>
  </w:num>
  <w:num w:numId="15">
    <w:abstractNumId w:val="22"/>
  </w:num>
  <w:num w:numId="16">
    <w:abstractNumId w:val="14"/>
  </w:num>
  <w:num w:numId="17">
    <w:abstractNumId w:val="17"/>
  </w:num>
  <w:num w:numId="18">
    <w:abstractNumId w:val="11"/>
  </w:num>
  <w:num w:numId="19">
    <w:abstractNumId w:val="0"/>
  </w:num>
  <w:num w:numId="20">
    <w:abstractNumId w:val="9"/>
  </w:num>
  <w:num w:numId="21">
    <w:abstractNumId w:val="1"/>
  </w:num>
  <w:num w:numId="22">
    <w:abstractNumId w:val="10"/>
  </w:num>
  <w:num w:numId="23">
    <w:abstractNumId w:val="1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03C1E"/>
    <w:rsid w:val="00011898"/>
    <w:rsid w:val="00015848"/>
    <w:rsid w:val="000209B4"/>
    <w:rsid w:val="00022D9B"/>
    <w:rsid w:val="000279E0"/>
    <w:rsid w:val="00042470"/>
    <w:rsid w:val="00062C3C"/>
    <w:rsid w:val="00066E43"/>
    <w:rsid w:val="00071C9F"/>
    <w:rsid w:val="00075581"/>
    <w:rsid w:val="000755F1"/>
    <w:rsid w:val="000769D3"/>
    <w:rsid w:val="00081421"/>
    <w:rsid w:val="00086EA2"/>
    <w:rsid w:val="00090135"/>
    <w:rsid w:val="000945C8"/>
    <w:rsid w:val="00095E65"/>
    <w:rsid w:val="00096679"/>
    <w:rsid w:val="000A028E"/>
    <w:rsid w:val="000A03F8"/>
    <w:rsid w:val="000D039E"/>
    <w:rsid w:val="000E594B"/>
    <w:rsid w:val="000F4E59"/>
    <w:rsid w:val="00103EE3"/>
    <w:rsid w:val="00105056"/>
    <w:rsid w:val="00107146"/>
    <w:rsid w:val="00110FD6"/>
    <w:rsid w:val="001124B6"/>
    <w:rsid w:val="00115B1E"/>
    <w:rsid w:val="00130148"/>
    <w:rsid w:val="00136EE7"/>
    <w:rsid w:val="001468E9"/>
    <w:rsid w:val="00163577"/>
    <w:rsid w:val="0016640C"/>
    <w:rsid w:val="00174457"/>
    <w:rsid w:val="00174DF7"/>
    <w:rsid w:val="0017657F"/>
    <w:rsid w:val="0018063B"/>
    <w:rsid w:val="00183D31"/>
    <w:rsid w:val="00192FCA"/>
    <w:rsid w:val="001B0B83"/>
    <w:rsid w:val="001C2575"/>
    <w:rsid w:val="001C4DBC"/>
    <w:rsid w:val="001C7FBB"/>
    <w:rsid w:val="001D4A67"/>
    <w:rsid w:val="001D5D94"/>
    <w:rsid w:val="001D690D"/>
    <w:rsid w:val="001E393A"/>
    <w:rsid w:val="001F7200"/>
    <w:rsid w:val="00202973"/>
    <w:rsid w:val="00202E70"/>
    <w:rsid w:val="00211829"/>
    <w:rsid w:val="00211A42"/>
    <w:rsid w:val="00243F5D"/>
    <w:rsid w:val="0024609F"/>
    <w:rsid w:val="00246DA6"/>
    <w:rsid w:val="002B02BE"/>
    <w:rsid w:val="002B0CB2"/>
    <w:rsid w:val="002D1998"/>
    <w:rsid w:val="002D33A7"/>
    <w:rsid w:val="002D47B6"/>
    <w:rsid w:val="002E05A2"/>
    <w:rsid w:val="002E2045"/>
    <w:rsid w:val="002E299E"/>
    <w:rsid w:val="002E49E9"/>
    <w:rsid w:val="002E57EC"/>
    <w:rsid w:val="002F2BE5"/>
    <w:rsid w:val="003159AC"/>
    <w:rsid w:val="003264D6"/>
    <w:rsid w:val="0032774D"/>
    <w:rsid w:val="00335BB5"/>
    <w:rsid w:val="00362201"/>
    <w:rsid w:val="00365844"/>
    <w:rsid w:val="0037165B"/>
    <w:rsid w:val="00372342"/>
    <w:rsid w:val="00384EB7"/>
    <w:rsid w:val="003944EA"/>
    <w:rsid w:val="00395DDF"/>
    <w:rsid w:val="003A5152"/>
    <w:rsid w:val="003B0ACA"/>
    <w:rsid w:val="003D28F9"/>
    <w:rsid w:val="003D5F1E"/>
    <w:rsid w:val="003E5365"/>
    <w:rsid w:val="003F2E6B"/>
    <w:rsid w:val="00412308"/>
    <w:rsid w:val="00416A42"/>
    <w:rsid w:val="004175B4"/>
    <w:rsid w:val="004332E2"/>
    <w:rsid w:val="0045233A"/>
    <w:rsid w:val="00454E24"/>
    <w:rsid w:val="004639AF"/>
    <w:rsid w:val="0047678D"/>
    <w:rsid w:val="004A5ADA"/>
    <w:rsid w:val="004A685B"/>
    <w:rsid w:val="004B2053"/>
    <w:rsid w:val="004B2798"/>
    <w:rsid w:val="004B745D"/>
    <w:rsid w:val="004C4C1D"/>
    <w:rsid w:val="004C5C88"/>
    <w:rsid w:val="004D068E"/>
    <w:rsid w:val="004D2418"/>
    <w:rsid w:val="004D32AD"/>
    <w:rsid w:val="004E27C7"/>
    <w:rsid w:val="004F11BC"/>
    <w:rsid w:val="004F2B86"/>
    <w:rsid w:val="004F5469"/>
    <w:rsid w:val="00511297"/>
    <w:rsid w:val="005140AD"/>
    <w:rsid w:val="00517294"/>
    <w:rsid w:val="00517D14"/>
    <w:rsid w:val="0052465D"/>
    <w:rsid w:val="00525E4E"/>
    <w:rsid w:val="005265ED"/>
    <w:rsid w:val="00535A3A"/>
    <w:rsid w:val="0054104F"/>
    <w:rsid w:val="00542827"/>
    <w:rsid w:val="00545A2A"/>
    <w:rsid w:val="00552083"/>
    <w:rsid w:val="0059313B"/>
    <w:rsid w:val="00597B72"/>
    <w:rsid w:val="005B7CB8"/>
    <w:rsid w:val="005C1820"/>
    <w:rsid w:val="005C2D0B"/>
    <w:rsid w:val="005C50BF"/>
    <w:rsid w:val="005D7243"/>
    <w:rsid w:val="005E03B7"/>
    <w:rsid w:val="005E0CA1"/>
    <w:rsid w:val="006007BC"/>
    <w:rsid w:val="006232E4"/>
    <w:rsid w:val="00623881"/>
    <w:rsid w:val="00624A61"/>
    <w:rsid w:val="00624B86"/>
    <w:rsid w:val="00634F4F"/>
    <w:rsid w:val="00635BC6"/>
    <w:rsid w:val="00642C48"/>
    <w:rsid w:val="00643668"/>
    <w:rsid w:val="00650597"/>
    <w:rsid w:val="006521ED"/>
    <w:rsid w:val="00666CE2"/>
    <w:rsid w:val="0067189E"/>
    <w:rsid w:val="00680BB9"/>
    <w:rsid w:val="006971DC"/>
    <w:rsid w:val="006C4B7B"/>
    <w:rsid w:val="006C5DB0"/>
    <w:rsid w:val="006C7F84"/>
    <w:rsid w:val="006D1BDD"/>
    <w:rsid w:val="006D1DAB"/>
    <w:rsid w:val="006D357C"/>
    <w:rsid w:val="006E1805"/>
    <w:rsid w:val="006E6BBB"/>
    <w:rsid w:val="006F0304"/>
    <w:rsid w:val="006F0F4D"/>
    <w:rsid w:val="0071406A"/>
    <w:rsid w:val="007242EE"/>
    <w:rsid w:val="0072669B"/>
    <w:rsid w:val="0074756A"/>
    <w:rsid w:val="0076256F"/>
    <w:rsid w:val="00776D70"/>
    <w:rsid w:val="00782346"/>
    <w:rsid w:val="007827E5"/>
    <w:rsid w:val="00785B8A"/>
    <w:rsid w:val="00787FC9"/>
    <w:rsid w:val="0079308E"/>
    <w:rsid w:val="007A0364"/>
    <w:rsid w:val="007B0A25"/>
    <w:rsid w:val="007B0A57"/>
    <w:rsid w:val="007C64E0"/>
    <w:rsid w:val="007C6778"/>
    <w:rsid w:val="007D3AF9"/>
    <w:rsid w:val="007D60DB"/>
    <w:rsid w:val="007D636C"/>
    <w:rsid w:val="007E2C16"/>
    <w:rsid w:val="007E4514"/>
    <w:rsid w:val="007E4812"/>
    <w:rsid w:val="007E653C"/>
    <w:rsid w:val="007F3056"/>
    <w:rsid w:val="00800F78"/>
    <w:rsid w:val="00803570"/>
    <w:rsid w:val="0081419F"/>
    <w:rsid w:val="00816ECD"/>
    <w:rsid w:val="00817105"/>
    <w:rsid w:val="008237AC"/>
    <w:rsid w:val="008311B3"/>
    <w:rsid w:val="00837A41"/>
    <w:rsid w:val="00841FF8"/>
    <w:rsid w:val="008541CA"/>
    <w:rsid w:val="00860C60"/>
    <w:rsid w:val="00861ACC"/>
    <w:rsid w:val="0086281F"/>
    <w:rsid w:val="008734E2"/>
    <w:rsid w:val="0088537E"/>
    <w:rsid w:val="008A113A"/>
    <w:rsid w:val="008A3AF6"/>
    <w:rsid w:val="008B390B"/>
    <w:rsid w:val="008C3F6F"/>
    <w:rsid w:val="008D3E35"/>
    <w:rsid w:val="008E5BAB"/>
    <w:rsid w:val="008E68C5"/>
    <w:rsid w:val="008F1AFE"/>
    <w:rsid w:val="008F3A41"/>
    <w:rsid w:val="008F3AC4"/>
    <w:rsid w:val="008F72ED"/>
    <w:rsid w:val="008F7725"/>
    <w:rsid w:val="008F7ED1"/>
    <w:rsid w:val="00900DDD"/>
    <w:rsid w:val="00904550"/>
    <w:rsid w:val="00906A3A"/>
    <w:rsid w:val="00911ECF"/>
    <w:rsid w:val="009128AA"/>
    <w:rsid w:val="00912E34"/>
    <w:rsid w:val="00920F32"/>
    <w:rsid w:val="00924FEC"/>
    <w:rsid w:val="00927B83"/>
    <w:rsid w:val="0094084B"/>
    <w:rsid w:val="009428BA"/>
    <w:rsid w:val="00943456"/>
    <w:rsid w:val="009453ED"/>
    <w:rsid w:val="00947B81"/>
    <w:rsid w:val="009641D8"/>
    <w:rsid w:val="00964757"/>
    <w:rsid w:val="00970C01"/>
    <w:rsid w:val="00973559"/>
    <w:rsid w:val="00991614"/>
    <w:rsid w:val="0099636E"/>
    <w:rsid w:val="009970CC"/>
    <w:rsid w:val="00997FB4"/>
    <w:rsid w:val="009A7145"/>
    <w:rsid w:val="009A73CF"/>
    <w:rsid w:val="009B4507"/>
    <w:rsid w:val="009B57DE"/>
    <w:rsid w:val="009C488C"/>
    <w:rsid w:val="009C4ECE"/>
    <w:rsid w:val="009C6830"/>
    <w:rsid w:val="009E2CB4"/>
    <w:rsid w:val="009E566A"/>
    <w:rsid w:val="009E73D2"/>
    <w:rsid w:val="009F6CCF"/>
    <w:rsid w:val="00A1042B"/>
    <w:rsid w:val="00A25D5C"/>
    <w:rsid w:val="00A360E6"/>
    <w:rsid w:val="00A36A6A"/>
    <w:rsid w:val="00A419EF"/>
    <w:rsid w:val="00A51930"/>
    <w:rsid w:val="00A52C4A"/>
    <w:rsid w:val="00A53F67"/>
    <w:rsid w:val="00A54534"/>
    <w:rsid w:val="00A5550F"/>
    <w:rsid w:val="00A61E84"/>
    <w:rsid w:val="00A659B5"/>
    <w:rsid w:val="00A71311"/>
    <w:rsid w:val="00A76BFE"/>
    <w:rsid w:val="00A810C8"/>
    <w:rsid w:val="00A82777"/>
    <w:rsid w:val="00AB6EBD"/>
    <w:rsid w:val="00AC26EF"/>
    <w:rsid w:val="00AC32BF"/>
    <w:rsid w:val="00AC5401"/>
    <w:rsid w:val="00AD39E8"/>
    <w:rsid w:val="00AD688E"/>
    <w:rsid w:val="00AF2611"/>
    <w:rsid w:val="00AF2E53"/>
    <w:rsid w:val="00AF6242"/>
    <w:rsid w:val="00B0605D"/>
    <w:rsid w:val="00B07D3A"/>
    <w:rsid w:val="00B12AC8"/>
    <w:rsid w:val="00B2298A"/>
    <w:rsid w:val="00B265DB"/>
    <w:rsid w:val="00B27508"/>
    <w:rsid w:val="00B53D50"/>
    <w:rsid w:val="00B6244E"/>
    <w:rsid w:val="00B70EEB"/>
    <w:rsid w:val="00B80235"/>
    <w:rsid w:val="00B80D0D"/>
    <w:rsid w:val="00B84865"/>
    <w:rsid w:val="00B909DA"/>
    <w:rsid w:val="00B927B0"/>
    <w:rsid w:val="00B931A5"/>
    <w:rsid w:val="00B97B8F"/>
    <w:rsid w:val="00BA5DDD"/>
    <w:rsid w:val="00BA73A9"/>
    <w:rsid w:val="00BB264B"/>
    <w:rsid w:val="00BC05E2"/>
    <w:rsid w:val="00BC3B5E"/>
    <w:rsid w:val="00BC45EC"/>
    <w:rsid w:val="00BD01BF"/>
    <w:rsid w:val="00BE2224"/>
    <w:rsid w:val="00BF3C66"/>
    <w:rsid w:val="00BF43F8"/>
    <w:rsid w:val="00BF5C70"/>
    <w:rsid w:val="00BF6FD5"/>
    <w:rsid w:val="00C05039"/>
    <w:rsid w:val="00C07726"/>
    <w:rsid w:val="00C2291C"/>
    <w:rsid w:val="00C26108"/>
    <w:rsid w:val="00C27508"/>
    <w:rsid w:val="00C27C0E"/>
    <w:rsid w:val="00C302B8"/>
    <w:rsid w:val="00C31FD3"/>
    <w:rsid w:val="00C3356C"/>
    <w:rsid w:val="00C371A1"/>
    <w:rsid w:val="00C41B02"/>
    <w:rsid w:val="00C5442F"/>
    <w:rsid w:val="00C6690D"/>
    <w:rsid w:val="00C77131"/>
    <w:rsid w:val="00C84972"/>
    <w:rsid w:val="00CA0D64"/>
    <w:rsid w:val="00CA1A6A"/>
    <w:rsid w:val="00CA5F51"/>
    <w:rsid w:val="00CB6415"/>
    <w:rsid w:val="00CB69AD"/>
    <w:rsid w:val="00CB76DB"/>
    <w:rsid w:val="00CD362F"/>
    <w:rsid w:val="00CD3DAC"/>
    <w:rsid w:val="00CD4ACC"/>
    <w:rsid w:val="00CD4F2D"/>
    <w:rsid w:val="00CE5BC0"/>
    <w:rsid w:val="00CE5F6F"/>
    <w:rsid w:val="00D03C1E"/>
    <w:rsid w:val="00D06668"/>
    <w:rsid w:val="00D136CD"/>
    <w:rsid w:val="00D15ABB"/>
    <w:rsid w:val="00D25C0E"/>
    <w:rsid w:val="00D279D9"/>
    <w:rsid w:val="00D343A0"/>
    <w:rsid w:val="00D42F75"/>
    <w:rsid w:val="00D44CCF"/>
    <w:rsid w:val="00D62712"/>
    <w:rsid w:val="00D9270C"/>
    <w:rsid w:val="00D92C9B"/>
    <w:rsid w:val="00D9414C"/>
    <w:rsid w:val="00DD07D8"/>
    <w:rsid w:val="00DD4F73"/>
    <w:rsid w:val="00DE2520"/>
    <w:rsid w:val="00DE60E6"/>
    <w:rsid w:val="00E03384"/>
    <w:rsid w:val="00E04F7F"/>
    <w:rsid w:val="00E0720A"/>
    <w:rsid w:val="00E112DB"/>
    <w:rsid w:val="00E1365B"/>
    <w:rsid w:val="00E232BF"/>
    <w:rsid w:val="00E30402"/>
    <w:rsid w:val="00E411EA"/>
    <w:rsid w:val="00E606EF"/>
    <w:rsid w:val="00E6506E"/>
    <w:rsid w:val="00E77C30"/>
    <w:rsid w:val="00E87D59"/>
    <w:rsid w:val="00E94BEC"/>
    <w:rsid w:val="00E97C86"/>
    <w:rsid w:val="00EA456E"/>
    <w:rsid w:val="00EC0ECA"/>
    <w:rsid w:val="00EC6879"/>
    <w:rsid w:val="00ED4230"/>
    <w:rsid w:val="00ED4544"/>
    <w:rsid w:val="00EE455B"/>
    <w:rsid w:val="00EE653E"/>
    <w:rsid w:val="00F17845"/>
    <w:rsid w:val="00F25B96"/>
    <w:rsid w:val="00F27AB7"/>
    <w:rsid w:val="00F4204F"/>
    <w:rsid w:val="00F424ED"/>
    <w:rsid w:val="00F53A61"/>
    <w:rsid w:val="00F6590D"/>
    <w:rsid w:val="00F8001D"/>
    <w:rsid w:val="00F83808"/>
    <w:rsid w:val="00F844B8"/>
    <w:rsid w:val="00F942FD"/>
    <w:rsid w:val="00FA1796"/>
    <w:rsid w:val="00FC3962"/>
    <w:rsid w:val="00FD38C0"/>
    <w:rsid w:val="00FD6E62"/>
    <w:rsid w:val="00FD7108"/>
    <w:rsid w:val="00FD7433"/>
    <w:rsid w:val="00FE0A96"/>
    <w:rsid w:val="00FE397F"/>
    <w:rsid w:val="00FE6E1E"/>
    <w:rsid w:val="00FF1914"/>
    <w:rsid w:val="00FF2A8E"/>
    <w:rsid w:val="00FF3583"/>
    <w:rsid w:val="00FF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6C4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4B7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D2"/>
    <w:pPr>
      <w:spacing w:after="200" w:line="276" w:lineRule="auto"/>
    </w:pPr>
    <w:rPr>
      <w:rFonts w:ascii="Consolas" w:eastAsia="Consolas" w:hAnsi="Consolas" w:cs="Consolas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E73D2"/>
    <w:pPr>
      <w:keepNext/>
      <w:keepLines/>
      <w:spacing w:before="480"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9E73D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3D2"/>
    <w:rPr>
      <w:rFonts w:ascii="Consolas" w:eastAsia="Consolas" w:hAnsi="Consolas" w:cs="Consolas"/>
      <w:lang w:val="en-US"/>
    </w:rPr>
  </w:style>
  <w:style w:type="character" w:customStyle="1" w:styleId="30">
    <w:name w:val="Заголовок 3 Знак"/>
    <w:link w:val="3"/>
    <w:uiPriority w:val="9"/>
    <w:rsid w:val="009E73D2"/>
    <w:rPr>
      <w:rFonts w:ascii="Cambria" w:eastAsia="Times New Roman" w:hAnsi="Cambria" w:cs="Times New Roman"/>
      <w:b/>
      <w:bCs/>
      <w:color w:val="4F81BD"/>
      <w:lang w:val="en-US"/>
    </w:rPr>
  </w:style>
  <w:style w:type="character" w:styleId="a3">
    <w:name w:val="Hyperlink"/>
    <w:uiPriority w:val="99"/>
    <w:unhideWhenUsed/>
    <w:rsid w:val="009E73D2"/>
    <w:rPr>
      <w:rFonts w:ascii="Consolas" w:eastAsia="Consolas" w:hAnsi="Consolas" w:cs="Consolas"/>
    </w:rPr>
  </w:style>
  <w:style w:type="paragraph" w:styleId="a4">
    <w:name w:val="List Paragraph"/>
    <w:basedOn w:val="a"/>
    <w:uiPriority w:val="34"/>
    <w:qFormat/>
    <w:rsid w:val="009E73D2"/>
    <w:pPr>
      <w:ind w:left="720"/>
      <w:contextualSpacing/>
    </w:pPr>
  </w:style>
  <w:style w:type="character" w:customStyle="1" w:styleId="s0">
    <w:name w:val="s0"/>
    <w:rsid w:val="00B80D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01584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0945C8"/>
    <w:rPr>
      <w:rFonts w:ascii="Consolas" w:eastAsia="Consolas" w:hAnsi="Consolas" w:cs="Consolas"/>
      <w:lang w:val="en-US"/>
    </w:rPr>
  </w:style>
  <w:style w:type="paragraph" w:styleId="a7">
    <w:name w:val="footer"/>
    <w:basedOn w:val="a"/>
    <w:link w:val="a8"/>
    <w:uiPriority w:val="99"/>
    <w:unhideWhenUsed/>
    <w:rsid w:val="00094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0945C8"/>
    <w:rPr>
      <w:rFonts w:ascii="Consolas" w:eastAsia="Consolas" w:hAnsi="Consolas" w:cs="Consolas"/>
      <w:lang w:val="en-US"/>
    </w:rPr>
  </w:style>
  <w:style w:type="character" w:customStyle="1" w:styleId="S00">
    <w:name w:val="S0"/>
    <w:rsid w:val="008C3F6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uiPriority w:val="99"/>
    <w:qFormat/>
    <w:rsid w:val="008C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uiPriority w:val="99"/>
    <w:rsid w:val="008C3F6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0209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Основной текст Знак"/>
    <w:link w:val="ab"/>
    <w:rsid w:val="000209B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71311"/>
    <w:rPr>
      <w:rFonts w:ascii="Tahoma" w:eastAsia="Consolas" w:hAnsi="Tahoma" w:cs="Tahoma"/>
      <w:sz w:val="16"/>
      <w:szCs w:val="16"/>
      <w:lang w:val="en-US"/>
    </w:rPr>
  </w:style>
  <w:style w:type="paragraph" w:styleId="af">
    <w:name w:val="No Spacing"/>
    <w:uiPriority w:val="1"/>
    <w:qFormat/>
    <w:rsid w:val="0071406A"/>
    <w:pPr>
      <w:ind w:firstLine="708"/>
      <w:jc w:val="both"/>
    </w:pPr>
    <w:rPr>
      <w:rFonts w:ascii="Times New Roman" w:hAnsi="Times New Roman"/>
      <w:b/>
      <w:sz w:val="28"/>
      <w:szCs w:val="22"/>
      <w:lang w:eastAsia="en-US"/>
    </w:rPr>
  </w:style>
  <w:style w:type="paragraph" w:customStyle="1" w:styleId="j11">
    <w:name w:val="j11"/>
    <w:basedOn w:val="a"/>
    <w:rsid w:val="00CA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7242EE"/>
  </w:style>
  <w:style w:type="paragraph" w:customStyle="1" w:styleId="af0">
    <w:name w:val="Знак"/>
    <w:basedOn w:val="a"/>
    <w:autoRedefine/>
    <w:rsid w:val="007242EE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customStyle="1" w:styleId="af1">
    <w:name w:val="Знак"/>
    <w:basedOn w:val="a"/>
    <w:autoRedefine/>
    <w:rsid w:val="002E49E9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6C4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C4B7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Nurgul.Mukataeva</dc:creator>
  <cp:lastModifiedBy>usr</cp:lastModifiedBy>
  <cp:revision>2</cp:revision>
  <cp:lastPrinted>2017-09-22T06:21:00Z</cp:lastPrinted>
  <dcterms:created xsi:type="dcterms:W3CDTF">2017-11-08T04:30:00Z</dcterms:created>
  <dcterms:modified xsi:type="dcterms:W3CDTF">2017-11-08T04:30:00Z</dcterms:modified>
</cp:coreProperties>
</file>