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AD" w:rsidRDefault="00FB4DAD" w:rsidP="00FB4DAD">
      <w:pP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</w:pP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Қазақстан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Республикасы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Білім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және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ғылым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министрінің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2016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жылғы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4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сәуірдегі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№ 248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бұйрығы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.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Қазақстан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Республикасының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Әділет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министрлігінде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2016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жылы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6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сәуірде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№ 13576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болып</w:t>
      </w:r>
      <w:proofErr w:type="spellEnd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 xml:space="preserve"> </w:t>
      </w:r>
      <w:proofErr w:type="spellStart"/>
      <w:r>
        <w:rPr>
          <w:rFonts w:ascii="Arial" w:hAnsi="Arial" w:cs="Arial"/>
          <w:color w:val="666666"/>
          <w:spacing w:val="1"/>
          <w:sz w:val="18"/>
          <w:szCs w:val="18"/>
          <w:shd w:val="clear" w:color="auto" w:fill="E8E9EB"/>
        </w:rPr>
        <w:t>тіркелді</w:t>
      </w:r>
      <w:proofErr w:type="spellEnd"/>
    </w:p>
    <w:p w:rsidR="00FB4DAD" w:rsidRPr="00004338" w:rsidRDefault="00FB4DAD" w:rsidP="00FB4DAD">
      <w:pPr>
        <w:shd w:val="clear" w:color="auto" w:fill="E8E9EB"/>
        <w:spacing w:after="0" w:line="419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</w:pPr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"Орта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білім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беру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ұйымдары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үшін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міндетті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мектеп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формасына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қойылатын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талаптарды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бекіту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туралы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"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Қазақстан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Республикасы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Білім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және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ғылым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Министрінің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2016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жылғы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14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қаңтардағы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№ 26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бұйрығына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өзгерістер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енгізу</w:t>
      </w:r>
      <w:proofErr w:type="spellEnd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 xml:space="preserve"> </w:t>
      </w:r>
      <w:proofErr w:type="spellStart"/>
      <w:r w:rsidRPr="00004338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туралы</w:t>
      </w:r>
      <w:proofErr w:type="spellEnd"/>
    </w:p>
    <w:p w:rsidR="00FB4DAD" w:rsidRDefault="00FB4DAD" w:rsidP="00FB4DAD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Courier New" w:hAnsi="Courier New" w:cs="Courier New"/>
          <w:color w:val="000000"/>
          <w:spacing w:val="1"/>
          <w:sz w:val="18"/>
          <w:szCs w:val="18"/>
        </w:rPr>
      </w:pP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Орта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ұйымдары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үшін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міндетті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формасына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қойылатын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талаптардың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орыс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тілдеріндегі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мазмұндарын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сәйкестендіру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мақсатында</w:t>
      </w:r>
      <w:proofErr w:type="spellEnd"/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</w:rPr>
        <w:t>БҰЙЫРАМЫН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t>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0" w:name="z2"/>
      <w:bookmarkEnd w:id="0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1. «Орта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ұйымдары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үшін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міндетті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формасына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қойылатын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талаптарды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бекіту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»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ғылым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Министрінің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2016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жылғы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14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қаңтардағы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№ 26 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instrText xml:space="preserve"> HYPERLINK "http://adilet.zan.kz/kaz/docs/V1600013085" \l "z0" </w:instrTex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9A1616"/>
          <w:spacing w:val="1"/>
          <w:sz w:val="18"/>
          <w:szCs w:val="18"/>
        </w:rPr>
        <w:t>бұйрығына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fldChar w:fldCharType="end"/>
      </w: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құқықтық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актілерді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тізілімінде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2016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жылғы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16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ақпанда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№ 13085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құқықтық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актілерінің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«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Әділет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»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ақпараттық-құқықтық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жүйесінде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2016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жылғы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26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ақпанда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жарияланған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өзгеріс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енгізілсін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1" w:name="z3"/>
      <w:bookmarkEnd w:id="1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көрсетілген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бұйрықпен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Орта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ұйымдары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үшін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міндетті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формасына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қойылатын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"http://adilet.zan.kz/kaz/docs/V1600013085" \l "z41" </w:instrText>
      </w:r>
      <w:r>
        <w:fldChar w:fldCharType="separate"/>
      </w:r>
      <w:r>
        <w:rPr>
          <w:rStyle w:val="a4"/>
          <w:rFonts w:ascii="Courier New" w:hAnsi="Courier New" w:cs="Courier New"/>
          <w:color w:val="9A1616"/>
          <w:spacing w:val="1"/>
          <w:sz w:val="18"/>
          <w:szCs w:val="18"/>
        </w:rPr>
        <w:t>талаптарда</w:t>
      </w:r>
      <w:proofErr w:type="spellEnd"/>
      <w:r>
        <w:rPr>
          <w:rStyle w:val="a4"/>
          <w:rFonts w:ascii="Courier New" w:hAnsi="Courier New" w:cs="Courier New"/>
          <w:color w:val="9A1616"/>
          <w:spacing w:val="1"/>
          <w:sz w:val="18"/>
          <w:szCs w:val="18"/>
        </w:rPr>
        <w:fldChar w:fldCharType="end"/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t>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2" w:name="z4"/>
      <w:bookmarkEnd w:id="2"/>
      <w:r>
        <w:rPr>
          <w:rFonts w:ascii="Courier New" w:hAnsi="Courier New" w:cs="Courier New"/>
          <w:color w:val="000000"/>
          <w:spacing w:val="1"/>
          <w:sz w:val="18"/>
          <w:szCs w:val="18"/>
        </w:rPr>
        <w:t>      </w:t>
      </w:r>
      <w:hyperlink r:id="rId4" w:anchor="z41" w:history="1">
        <w:r>
          <w:rPr>
            <w:rStyle w:val="a4"/>
            <w:rFonts w:ascii="Courier New" w:hAnsi="Courier New" w:cs="Courier New"/>
            <w:color w:val="9A1616"/>
            <w:spacing w:val="1"/>
            <w:sz w:val="18"/>
            <w:szCs w:val="18"/>
          </w:rPr>
          <w:t>13-тармақ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мәтінде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жазылсын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:</w:t>
      </w: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 xml:space="preserve">      «13.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формасына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түрлі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діни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конфессияларға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қатысты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киім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элементтерін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қосуға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болмайды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.»;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3" w:name="z5"/>
      <w:bookmarkEnd w:id="3"/>
      <w:r>
        <w:rPr>
          <w:rFonts w:ascii="Courier New" w:hAnsi="Courier New" w:cs="Courier New"/>
          <w:color w:val="000000"/>
          <w:spacing w:val="1"/>
          <w:sz w:val="18"/>
          <w:szCs w:val="18"/>
        </w:rPr>
        <w:t>      </w:t>
      </w:r>
      <w:hyperlink r:id="rId5" w:anchor="z54" w:history="1">
        <w:r>
          <w:rPr>
            <w:rStyle w:val="a4"/>
            <w:rFonts w:ascii="Courier New" w:hAnsi="Courier New" w:cs="Courier New"/>
            <w:color w:val="9A1616"/>
            <w:spacing w:val="1"/>
            <w:sz w:val="18"/>
            <w:szCs w:val="18"/>
          </w:rPr>
          <w:t>24-тармақ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мәтінде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жазылсын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:</w:t>
      </w: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 xml:space="preserve">      «24.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Облыстардың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, Астана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Алматы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қалаларының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басқармалары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аудандық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қалалық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бөлімдері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ата-аналарға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формасын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отандық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формасын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шығаратын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өндірушілерден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сатып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алуды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ұсынады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.».</w:t>
      </w: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4" w:name="z6"/>
      <w:bookmarkEnd w:id="4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2.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Мектепке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дейінгі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орта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ақпараттық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технологиялар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департаменті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(Ж.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Жонтаева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заңнамада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тәртіппен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5" w:name="z7"/>
      <w:bookmarkEnd w:id="5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1)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бұйрықтың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Әділет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министрлігінде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тіркелуін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6" w:name="z8"/>
      <w:bookmarkEnd w:id="6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2)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тіркелгеннен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кейін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күнтізбелік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он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«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Әділет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»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ақпараттық-құқықтық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жүйесінде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мерзімді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баспа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басылымдарында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ресми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жариялау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үшін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электрондық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тасымалдағышта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елтаңбалы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мөрмен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куәландырылған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қағаз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данасын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қоса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бере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жолдауды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7" w:name="z9"/>
      <w:bookmarkEnd w:id="7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бұйрықты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алған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күннен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бастап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бес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жұмыс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ғылым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министрлігі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мөрімен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расталған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бұйрыққа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қол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қоюға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уәкілетті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адамның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электрондық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цифлық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қолтаңбасымен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куәландырылған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баспа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электрондық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түрдегі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көшірмелерін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құқықтық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актілерінің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эталондық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банкіне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енгізу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үшін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жолдауды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8" w:name="z10"/>
      <w:bookmarkEnd w:id="8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4)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бұйрықты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ғылым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министрлігінің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ресми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интернет-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ресурсында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орналастыруды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;</w:t>
      </w: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9" w:name="z11"/>
      <w:bookmarkEnd w:id="9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5)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бұйрықты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Әділет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министрлігінде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тіркеуден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өткеннен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кейін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он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жұмыс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ғылым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министрлігінің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Заң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департаментіне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тармақтың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1), 2)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3)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тармақшаларында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іс-шаралардың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орындалуы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мәліметтерді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ұсынуды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қамтамасыз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етсін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.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10" w:name="z12"/>
      <w:bookmarkEnd w:id="10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3.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бұйрықтың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орындалуын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бақылау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жетекшілік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ететін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ғылым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вице-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министріне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жүктелсін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.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bookmarkStart w:id="11" w:name="z13"/>
      <w:bookmarkEnd w:id="11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      4. Осы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бұйрық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алғашқы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ресми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жарияланған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күнінен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кейін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күнтізбелік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он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күн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өткен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соң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қолданысқа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енгізіледі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>.</w:t>
      </w:r>
    </w:p>
    <w:p w:rsidR="00FB4DAD" w:rsidRDefault="00FB4DAD" w:rsidP="00FB4DAD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Courier New" w:hAnsi="Courier New" w:cs="Courier New"/>
          <w:color w:val="000000"/>
          <w:spacing w:val="1"/>
          <w:sz w:val="18"/>
          <w:szCs w:val="18"/>
        </w:rPr>
      </w:pPr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     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Қазақстан</w:t>
      </w:r>
      <w:proofErr w:type="spellEnd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     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Білім</w:t>
      </w:r>
      <w:proofErr w:type="spellEnd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және</w:t>
      </w:r>
      <w:proofErr w:type="spellEnd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ғылым</w:t>
      </w:r>
      <w:proofErr w:type="spellEnd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Министрі</w:t>
      </w:r>
      <w:proofErr w:type="spellEnd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                  Е.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Сағадиев</w:t>
      </w:r>
      <w:proofErr w:type="spellEnd"/>
    </w:p>
    <w:p w:rsidR="00701743" w:rsidRDefault="00701743">
      <w:bookmarkStart w:id="12" w:name="_GoBack"/>
      <w:bookmarkEnd w:id="12"/>
    </w:p>
    <w:sectPr w:rsidR="0070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B"/>
    <w:rsid w:val="00701743"/>
    <w:rsid w:val="00DC160B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AE81-24A4-4F23-867E-667A460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DAD"/>
  </w:style>
  <w:style w:type="character" w:styleId="a4">
    <w:name w:val="Hyperlink"/>
    <w:basedOn w:val="a0"/>
    <w:uiPriority w:val="99"/>
    <w:semiHidden/>
    <w:unhideWhenUsed/>
    <w:rsid w:val="00FB4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600013085" TargetMode="External"/><Relationship Id="rId4" Type="http://schemas.openxmlformats.org/officeDocument/2006/relationships/hyperlink" Target="http://adilet.zan.kz/kaz/docs/V1600013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2016-04-19T12:11:00Z</dcterms:created>
  <dcterms:modified xsi:type="dcterms:W3CDTF">2016-04-19T12:11:00Z</dcterms:modified>
</cp:coreProperties>
</file>